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8D6" w14:textId="77777777" w:rsidR="00A43ED1" w:rsidRPr="000D64FF" w:rsidRDefault="00A43ED1" w:rsidP="0027427C">
      <w:pPr>
        <w:spacing w:after="0" w:line="240" w:lineRule="auto"/>
        <w:rPr>
          <w:rFonts w:ascii="Times New Roman" w:hAnsi="Times New Roman" w:cs="Times New Roman"/>
          <w:sz w:val="24"/>
          <w:szCs w:val="24"/>
        </w:rPr>
      </w:pPr>
      <w:r w:rsidRPr="000D64FF">
        <w:rPr>
          <w:rFonts w:ascii="Times New Roman" w:eastAsia="Calibri" w:hAnsi="Times New Roman" w:cs="Times New Roman"/>
          <w:noProof/>
          <w:sz w:val="24"/>
          <w:szCs w:val="24"/>
        </w:rPr>
        <w:drawing>
          <wp:anchor distT="0" distB="0" distL="114300" distR="114300" simplePos="0" relativeHeight="251659264" behindDoc="1" locked="0" layoutInCell="1" allowOverlap="1" wp14:anchorId="26E52CBE" wp14:editId="40F24306">
            <wp:simplePos x="0" y="0"/>
            <wp:positionH relativeFrom="column">
              <wp:posOffset>3148330</wp:posOffset>
            </wp:positionH>
            <wp:positionV relativeFrom="paragraph">
              <wp:posOffset>-146050</wp:posOffset>
            </wp:positionV>
            <wp:extent cx="2898140" cy="11906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8140" cy="1190625"/>
                    </a:xfrm>
                    <a:prstGeom prst="rect">
                      <a:avLst/>
                    </a:prstGeom>
                    <a:noFill/>
                  </pic:spPr>
                </pic:pic>
              </a:graphicData>
            </a:graphic>
            <wp14:sizeRelH relativeFrom="margin">
              <wp14:pctWidth>0</wp14:pctWidth>
            </wp14:sizeRelH>
            <wp14:sizeRelV relativeFrom="margin">
              <wp14:pctHeight>0</wp14:pctHeight>
            </wp14:sizeRelV>
          </wp:anchor>
        </w:drawing>
      </w:r>
      <w:r w:rsidRPr="000D64FF">
        <w:rPr>
          <w:rFonts w:ascii="Times New Roman" w:eastAsia="Calibri" w:hAnsi="Times New Roman" w:cs="Times New Roman"/>
          <w:noProof/>
          <w:sz w:val="24"/>
          <w:szCs w:val="24"/>
        </w:rPr>
        <w:drawing>
          <wp:anchor distT="0" distB="0" distL="114300" distR="114300" simplePos="0" relativeHeight="251660288" behindDoc="1" locked="0" layoutInCell="1" allowOverlap="1" wp14:anchorId="29021A64" wp14:editId="50BB46AB">
            <wp:simplePos x="0" y="0"/>
            <wp:positionH relativeFrom="column">
              <wp:posOffset>-166370</wp:posOffset>
            </wp:positionH>
            <wp:positionV relativeFrom="paragraph">
              <wp:posOffset>163195</wp:posOffset>
            </wp:positionV>
            <wp:extent cx="2426035" cy="581025"/>
            <wp:effectExtent l="0" t="0" r="0" b="0"/>
            <wp:wrapNone/>
            <wp:docPr id="4" name="Picture 4" descr="C:\Users\bgrubesic\Desktop\HR Financira Europska unija ÔÇô NextGenerationEU_POS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rubesic\Desktop\HR Financira Europska unija ÔÇô NextGenerationEU_POS_P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035" cy="581025"/>
                    </a:xfrm>
                    <a:prstGeom prst="rect">
                      <a:avLst/>
                    </a:prstGeom>
                    <a:noFill/>
                    <a:ln>
                      <a:noFill/>
                    </a:ln>
                  </pic:spPr>
                </pic:pic>
              </a:graphicData>
            </a:graphic>
          </wp:anchor>
        </w:drawing>
      </w:r>
    </w:p>
    <w:p w14:paraId="0BDCD57E"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31F6FE0B" w14:textId="77777777" w:rsidR="00A43ED1" w:rsidRPr="000D64FF" w:rsidRDefault="00A43ED1" w:rsidP="0027427C">
      <w:pPr>
        <w:spacing w:after="0" w:line="240" w:lineRule="auto"/>
        <w:jc w:val="center"/>
        <w:rPr>
          <w:rFonts w:ascii="Times New Roman" w:hAnsi="Times New Roman" w:cs="Times New Roman"/>
          <w:b/>
          <w:color w:val="FF0000"/>
          <w:sz w:val="24"/>
          <w:szCs w:val="24"/>
        </w:rPr>
      </w:pPr>
    </w:p>
    <w:p w14:paraId="6B7CB978"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2AE429C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314A5678"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563A72B2" w14:textId="77777777" w:rsidR="00570EDF" w:rsidRPr="000D64FF" w:rsidRDefault="00570EDF" w:rsidP="0027427C">
      <w:pPr>
        <w:spacing w:after="0" w:line="240" w:lineRule="auto"/>
        <w:jc w:val="center"/>
        <w:rPr>
          <w:rFonts w:ascii="Times New Roman" w:eastAsia="Times New Roman" w:hAnsi="Times New Roman" w:cs="Times New Roman"/>
          <w:b/>
          <w:bCs/>
          <w:sz w:val="28"/>
          <w:szCs w:val="28"/>
          <w:lang w:eastAsia="en-US"/>
        </w:rPr>
      </w:pPr>
    </w:p>
    <w:p w14:paraId="75E47EF8" w14:textId="7D984921" w:rsidR="00570EDF" w:rsidRPr="000D64FF" w:rsidRDefault="00570EDF" w:rsidP="0027427C">
      <w:pPr>
        <w:spacing w:after="0" w:line="240" w:lineRule="auto"/>
        <w:jc w:val="center"/>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b/>
          <w:bCs/>
          <w:sz w:val="24"/>
          <w:szCs w:val="24"/>
          <w:lang w:eastAsia="en-US"/>
        </w:rPr>
        <w:t>POZIV NA DOSTAVU PROJEKTNIH PRIJEDLOGA</w:t>
      </w:r>
    </w:p>
    <w:p w14:paraId="7DF68AD9" w14:textId="77777777" w:rsidR="00570EDF" w:rsidRPr="000D64FF" w:rsidRDefault="00570EDF" w:rsidP="0027427C">
      <w:pPr>
        <w:spacing w:after="0" w:line="240" w:lineRule="auto"/>
        <w:jc w:val="center"/>
        <w:rPr>
          <w:rFonts w:ascii="Times New Roman" w:eastAsia="Times New Roman" w:hAnsi="Times New Roman" w:cs="Times New Roman"/>
          <w:b/>
          <w:bCs/>
          <w:sz w:val="24"/>
          <w:szCs w:val="24"/>
          <w:lang w:val="hr" w:eastAsia="en-US"/>
        </w:rPr>
      </w:pPr>
    </w:p>
    <w:p w14:paraId="707D4E35" w14:textId="77777777" w:rsidR="0032740E" w:rsidRPr="0032740E"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 xml:space="preserve">POTPORA PODUZEĆIMA ZA TRANZICIJU NA ENERGETSKI I </w:t>
      </w:r>
    </w:p>
    <w:p w14:paraId="163C143E" w14:textId="47D3732D" w:rsidR="008D7671" w:rsidRDefault="0032740E" w:rsidP="0032740E">
      <w:pPr>
        <w:spacing w:after="0" w:line="240" w:lineRule="auto"/>
        <w:jc w:val="center"/>
        <w:rPr>
          <w:rFonts w:ascii="Times New Roman" w:eastAsia="Times New Roman" w:hAnsi="Times New Roman" w:cs="Times New Roman"/>
          <w:b/>
          <w:bCs/>
          <w:sz w:val="24"/>
          <w:szCs w:val="24"/>
          <w:lang w:val="hr" w:eastAsia="en-US"/>
        </w:rPr>
      </w:pPr>
      <w:r w:rsidRPr="0032740E">
        <w:rPr>
          <w:rFonts w:ascii="Times New Roman" w:eastAsia="Times New Roman" w:hAnsi="Times New Roman" w:cs="Times New Roman"/>
          <w:b/>
          <w:bCs/>
          <w:sz w:val="24"/>
          <w:szCs w:val="24"/>
          <w:lang w:val="hr" w:eastAsia="en-US"/>
        </w:rPr>
        <w:t>RESURSNO UČINKOVITO GOSPODARSTVO</w:t>
      </w:r>
    </w:p>
    <w:p w14:paraId="15F65AB2" w14:textId="77777777" w:rsidR="0032740E" w:rsidRPr="000D64FF" w:rsidRDefault="0032740E" w:rsidP="0032740E">
      <w:pPr>
        <w:spacing w:after="0" w:line="240" w:lineRule="auto"/>
        <w:jc w:val="center"/>
        <w:rPr>
          <w:rFonts w:ascii="Times New Roman" w:eastAsia="Times New Roman" w:hAnsi="Times New Roman" w:cs="Times New Roman"/>
          <w:b/>
          <w:bCs/>
          <w:sz w:val="24"/>
          <w:szCs w:val="24"/>
          <w:highlight w:val="yellow"/>
          <w:lang w:val="hr" w:eastAsia="en-US"/>
        </w:rPr>
      </w:pPr>
    </w:p>
    <w:p w14:paraId="01B28E77" w14:textId="09876345" w:rsidR="00570EDF" w:rsidRPr="000D64FF" w:rsidRDefault="00570EDF" w:rsidP="0027427C">
      <w:pPr>
        <w:spacing w:after="0" w:line="240" w:lineRule="auto"/>
        <w:jc w:val="center"/>
        <w:rPr>
          <w:rFonts w:ascii="Times New Roman" w:eastAsia="Calibri" w:hAnsi="Times New Roman" w:cs="Times New Roman"/>
          <w:b/>
          <w:sz w:val="24"/>
          <w:szCs w:val="24"/>
          <w:lang w:eastAsia="en-US"/>
        </w:rPr>
      </w:pPr>
      <w:r w:rsidRPr="000D64FF">
        <w:rPr>
          <w:rFonts w:ascii="Times New Roman" w:eastAsia="Times New Roman" w:hAnsi="Times New Roman" w:cs="Times New Roman"/>
          <w:b/>
          <w:sz w:val="24"/>
          <w:szCs w:val="24"/>
          <w:lang w:eastAsia="en-US"/>
        </w:rPr>
        <w:t xml:space="preserve">(Referentni </w:t>
      </w:r>
      <w:r w:rsidRPr="007A3397">
        <w:rPr>
          <w:rFonts w:ascii="Times New Roman" w:eastAsia="Times New Roman" w:hAnsi="Times New Roman" w:cs="Times New Roman"/>
          <w:b/>
          <w:sz w:val="24"/>
          <w:szCs w:val="24"/>
          <w:lang w:eastAsia="en-US"/>
        </w:rPr>
        <w:t xml:space="preserve">broj: </w:t>
      </w:r>
      <w:r w:rsidR="0032740E" w:rsidRPr="0032740E">
        <w:rPr>
          <w:rFonts w:ascii="Times New Roman" w:eastAsia="Times New Roman" w:hAnsi="Times New Roman" w:cs="Times New Roman"/>
          <w:b/>
          <w:sz w:val="24"/>
          <w:szCs w:val="24"/>
          <w:lang w:eastAsia="en-US"/>
        </w:rPr>
        <w:t>NPOO.C1.1.1.R4-I1.01</w:t>
      </w:r>
      <w:r w:rsidRPr="007A3397">
        <w:rPr>
          <w:rFonts w:ascii="Times New Roman" w:eastAsia="Times New Roman" w:hAnsi="Times New Roman" w:cs="Times New Roman"/>
          <w:b/>
          <w:sz w:val="24"/>
          <w:szCs w:val="24"/>
          <w:lang w:eastAsia="en-US"/>
        </w:rPr>
        <w:t>)</w:t>
      </w:r>
    </w:p>
    <w:p w14:paraId="0E22A004" w14:textId="7CB5A5D9"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5FA88159" w14:textId="7240E6AF"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3EDEAC21" w14:textId="77777777" w:rsidR="00570EDF" w:rsidRPr="000D64FF" w:rsidRDefault="00570EDF" w:rsidP="0027427C">
      <w:pPr>
        <w:tabs>
          <w:tab w:val="left" w:pos="1257"/>
        </w:tabs>
        <w:spacing w:after="0" w:line="240" w:lineRule="auto"/>
        <w:jc w:val="center"/>
        <w:rPr>
          <w:rFonts w:ascii="Times New Roman" w:hAnsi="Times New Roman" w:cs="Times New Roman"/>
          <w:b/>
          <w:sz w:val="24"/>
          <w:szCs w:val="24"/>
        </w:rPr>
      </w:pPr>
    </w:p>
    <w:p w14:paraId="61617731"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7326866A" w14:textId="77777777" w:rsidR="00A43ED1" w:rsidRPr="000D64FF" w:rsidRDefault="000271C0" w:rsidP="0027427C">
      <w:pPr>
        <w:pBdr>
          <w:bottom w:val="single" w:sz="12" w:space="1" w:color="auto"/>
        </w:pBdr>
        <w:tabs>
          <w:tab w:val="left" w:pos="1257"/>
        </w:tabs>
        <w:spacing w:after="0" w:line="240" w:lineRule="auto"/>
        <w:jc w:val="center"/>
        <w:rPr>
          <w:rFonts w:ascii="Times New Roman" w:hAnsi="Times New Roman" w:cs="Times New Roman"/>
          <w:b/>
          <w:sz w:val="24"/>
          <w:szCs w:val="24"/>
        </w:rPr>
      </w:pPr>
      <w:r w:rsidRPr="000D64FF">
        <w:rPr>
          <w:rFonts w:ascii="Times New Roman" w:hAnsi="Times New Roman" w:cs="Times New Roman"/>
          <w:b/>
          <w:sz w:val="24"/>
          <w:szCs w:val="24"/>
        </w:rPr>
        <w:t>OBRAZAC 2.</w:t>
      </w:r>
    </w:p>
    <w:p w14:paraId="27FF74C4" w14:textId="77777777" w:rsidR="00A43ED1" w:rsidRPr="000D64FF" w:rsidRDefault="00A43ED1" w:rsidP="0027427C">
      <w:pPr>
        <w:tabs>
          <w:tab w:val="left" w:pos="1257"/>
        </w:tabs>
        <w:spacing w:after="0" w:line="240" w:lineRule="auto"/>
        <w:jc w:val="center"/>
        <w:rPr>
          <w:rFonts w:ascii="Times New Roman" w:hAnsi="Times New Roman" w:cs="Times New Roman"/>
          <w:b/>
          <w:sz w:val="24"/>
          <w:szCs w:val="24"/>
        </w:rPr>
      </w:pPr>
    </w:p>
    <w:p w14:paraId="0E2F382E" w14:textId="1CD80936" w:rsidR="00570EDF" w:rsidRPr="000D64FF" w:rsidRDefault="00570EDF" w:rsidP="0027427C">
      <w:pPr>
        <w:tabs>
          <w:tab w:val="left" w:pos="1257"/>
        </w:tabs>
        <w:spacing w:after="0" w:line="240" w:lineRule="auto"/>
        <w:jc w:val="center"/>
        <w:rPr>
          <w:rFonts w:ascii="Times New Roman" w:eastAsia="Times New Roman" w:hAnsi="Times New Roman" w:cs="Times New Roman"/>
          <w:b/>
          <w:sz w:val="24"/>
          <w:szCs w:val="24"/>
        </w:rPr>
      </w:pPr>
      <w:r w:rsidRPr="000D64FF">
        <w:rPr>
          <w:rFonts w:ascii="Times New Roman" w:hAnsi="Times New Roman" w:cs="Times New Roman"/>
          <w:b/>
          <w:sz w:val="24"/>
          <w:szCs w:val="24"/>
        </w:rPr>
        <w:t>IZJAVA</w:t>
      </w:r>
      <w:r w:rsidRPr="000D64FF">
        <w:rPr>
          <w:rFonts w:ascii="Times New Roman" w:eastAsia="Times New Roman" w:hAnsi="Times New Roman" w:cs="Times New Roman"/>
          <w:b/>
          <w:sz w:val="24"/>
          <w:szCs w:val="24"/>
        </w:rPr>
        <w:t xml:space="preserve"> PRIJAVITELJA O ISTINITOSTI PODATAKA, IZBJEGAVANJU DVOSTRUKOG FINANCIRANJA I USKLAĐENOSTI S UPUTAMA ZA PRIJAVITELJE PREDMETNOG POZIVA, A U SVRHU SUDJELOVANJA U POSTUPKU DODJELE BESPOVRATNIH SREDSTAVA</w:t>
      </w:r>
    </w:p>
    <w:p w14:paraId="5D7B1DD0" w14:textId="13BA652A" w:rsidR="00570EDF" w:rsidRPr="000D64FF" w:rsidRDefault="00570EDF" w:rsidP="0027427C">
      <w:pPr>
        <w:spacing w:after="0" w:line="240" w:lineRule="auto"/>
        <w:rPr>
          <w:rFonts w:ascii="Times New Roman" w:eastAsia="Times New Roman" w:hAnsi="Times New Roman" w:cs="Times New Roman"/>
          <w:b/>
          <w:sz w:val="24"/>
          <w:szCs w:val="24"/>
        </w:rPr>
      </w:pPr>
    </w:p>
    <w:p w14:paraId="70C7C709" w14:textId="77777777" w:rsidR="00D66877" w:rsidRPr="000D64FF" w:rsidRDefault="00D66877" w:rsidP="0027427C">
      <w:pPr>
        <w:spacing w:after="0" w:line="240" w:lineRule="auto"/>
        <w:rPr>
          <w:rFonts w:ascii="Times New Roman" w:eastAsia="Times New Roman" w:hAnsi="Times New Roman" w:cs="Times New Roman"/>
          <w:b/>
          <w:sz w:val="24"/>
          <w:szCs w:val="24"/>
        </w:rPr>
      </w:pPr>
    </w:p>
    <w:tbl>
      <w:tblPr>
        <w:tblStyle w:val="Reetkatablice"/>
        <w:tblW w:w="0" w:type="auto"/>
        <w:tblLook w:val="04A0" w:firstRow="1" w:lastRow="0" w:firstColumn="1" w:lastColumn="0" w:noHBand="0" w:noVBand="1"/>
      </w:tblPr>
      <w:tblGrid>
        <w:gridCol w:w="9062"/>
      </w:tblGrid>
      <w:tr w:rsidR="00570EDF" w:rsidRPr="000D64FF" w14:paraId="2B5CC065" w14:textId="77777777" w:rsidTr="003F5E62">
        <w:tc>
          <w:tcPr>
            <w:tcW w:w="9062" w:type="dxa"/>
          </w:tcPr>
          <w:p w14:paraId="4F82EDFD" w14:textId="77777777" w:rsidR="00570EDF" w:rsidRPr="000D64FF" w:rsidRDefault="00570EDF" w:rsidP="0027427C">
            <w:pPr>
              <w:tabs>
                <w:tab w:val="left" w:pos="1257"/>
              </w:tabs>
              <w:jc w:val="both"/>
              <w:rPr>
                <w:b/>
                <w:sz w:val="24"/>
                <w:szCs w:val="24"/>
                <w:lang w:val="hr-HR"/>
              </w:rPr>
            </w:pPr>
            <w:r w:rsidRPr="000D64FF">
              <w:rPr>
                <w:b/>
                <w:sz w:val="24"/>
                <w:szCs w:val="24"/>
                <w:lang w:val="hr-HR"/>
              </w:rPr>
              <w:t xml:space="preserve">Uputa za popunjavanje: </w:t>
            </w:r>
          </w:p>
          <w:p w14:paraId="6CF0D15C" w14:textId="77777777" w:rsidR="00570EDF" w:rsidRPr="000D64FF" w:rsidRDefault="00570EDF" w:rsidP="0027427C">
            <w:pPr>
              <w:tabs>
                <w:tab w:val="left" w:pos="1257"/>
              </w:tabs>
              <w:jc w:val="both"/>
              <w:rPr>
                <w:sz w:val="24"/>
                <w:szCs w:val="24"/>
                <w:lang w:val="hr-HR"/>
              </w:rPr>
            </w:pPr>
            <w:r w:rsidRPr="000D64FF">
              <w:rPr>
                <w:sz w:val="24"/>
                <w:szCs w:val="24"/>
                <w:lang w:val="hr-HR"/>
              </w:rPr>
              <w:t xml:space="preserve">U izjavu na odgovarajuća mjesta umetnuti tražene podatke prema uputi unutar zagrada &lt; &gt;. </w:t>
            </w:r>
          </w:p>
          <w:p w14:paraId="6D9C9714" w14:textId="3AF2250C" w:rsidR="00D66877" w:rsidRPr="000D64FF" w:rsidRDefault="00570EDF" w:rsidP="0027427C">
            <w:pPr>
              <w:tabs>
                <w:tab w:val="left" w:pos="1257"/>
              </w:tabs>
              <w:jc w:val="both"/>
              <w:rPr>
                <w:sz w:val="24"/>
                <w:szCs w:val="24"/>
                <w:lang w:val="hr-HR"/>
              </w:rPr>
            </w:pPr>
            <w:r w:rsidRPr="000D64FF">
              <w:rPr>
                <w:sz w:val="24"/>
                <w:szCs w:val="24"/>
                <w:lang w:val="hr-HR"/>
              </w:rPr>
              <w:t xml:space="preserve">Molimo da se podaci o ispunjavanju preduvjeta odnosno </w:t>
            </w:r>
            <w:r w:rsidRPr="000D64FF">
              <w:rPr>
                <w:sz w:val="24"/>
                <w:szCs w:val="24"/>
                <w:u w:val="single"/>
                <w:lang w:val="hr-HR"/>
              </w:rPr>
              <w:t>situacije navedene u Izjavi ne brišu</w:t>
            </w:r>
            <w:r w:rsidR="00D66877" w:rsidRPr="000D64FF">
              <w:rPr>
                <w:sz w:val="24"/>
                <w:szCs w:val="24"/>
                <w:u w:val="single"/>
                <w:lang w:val="hr-HR"/>
              </w:rPr>
              <w:t xml:space="preserve"> niti mijenjaju</w:t>
            </w:r>
            <w:r w:rsidRPr="000D64FF">
              <w:rPr>
                <w:sz w:val="24"/>
                <w:szCs w:val="24"/>
                <w:lang w:val="hr-HR"/>
              </w:rPr>
              <w:t xml:space="preserve">! Izjavu </w:t>
            </w:r>
            <w:r w:rsidRPr="000D64FF">
              <w:rPr>
                <w:sz w:val="24"/>
                <w:szCs w:val="24"/>
              </w:rPr>
              <w:t>je</w:t>
            </w:r>
            <w:r w:rsidRPr="000D64FF">
              <w:rPr>
                <w:sz w:val="24"/>
                <w:szCs w:val="24"/>
                <w:lang w:val="hr-HR"/>
              </w:rPr>
              <w:t xml:space="preserve"> potrebno potpisati od strane osobe ovlaštene za zastupanje i u digitalnom obliku (skenirano) unijeti u sustav </w:t>
            </w:r>
            <w:proofErr w:type="spellStart"/>
            <w:r w:rsidRPr="000D64FF">
              <w:rPr>
                <w:sz w:val="24"/>
                <w:szCs w:val="24"/>
                <w:lang w:val="hr-HR"/>
              </w:rPr>
              <w:t>eNPOO</w:t>
            </w:r>
            <w:proofErr w:type="spellEnd"/>
            <w:r w:rsidR="00D66877" w:rsidRPr="000D64FF">
              <w:rPr>
                <w:sz w:val="24"/>
                <w:szCs w:val="24"/>
                <w:lang w:val="hr-HR"/>
              </w:rPr>
              <w:t xml:space="preserve"> prilikom predaje projektnog prijedloga</w:t>
            </w:r>
            <w:r w:rsidRPr="000D64FF">
              <w:rPr>
                <w:sz w:val="24"/>
                <w:szCs w:val="24"/>
                <w:lang w:val="hr-HR"/>
              </w:rPr>
              <w:t>.</w:t>
            </w:r>
          </w:p>
        </w:tc>
      </w:tr>
    </w:tbl>
    <w:p w14:paraId="780B779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b/>
          <w:sz w:val="24"/>
          <w:szCs w:val="24"/>
        </w:rPr>
      </w:pPr>
    </w:p>
    <w:p w14:paraId="448B004C" w14:textId="77777777" w:rsidR="00EA26B2" w:rsidRPr="000D64FF" w:rsidRDefault="00EA26B2" w:rsidP="0027427C">
      <w:pPr>
        <w:tabs>
          <w:tab w:val="left" w:pos="1257"/>
        </w:tabs>
        <w:spacing w:after="0" w:line="240" w:lineRule="auto"/>
        <w:jc w:val="center"/>
        <w:rPr>
          <w:rFonts w:ascii="Times New Roman" w:eastAsia="Times New Roman" w:hAnsi="Times New Roman" w:cs="Times New Roman"/>
          <w:sz w:val="24"/>
          <w:szCs w:val="24"/>
        </w:rPr>
      </w:pPr>
    </w:p>
    <w:p w14:paraId="753E03F3" w14:textId="77777777" w:rsidR="00D66877" w:rsidRPr="000D64FF" w:rsidRDefault="00D66877" w:rsidP="0027427C">
      <w:pPr>
        <w:spacing w:after="0" w:line="240" w:lineRule="auto"/>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br w:type="page"/>
      </w:r>
    </w:p>
    <w:p w14:paraId="2397374E" w14:textId="02DD0CBB" w:rsidR="001C49C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Ja</w:t>
      </w:r>
      <w:r w:rsidR="001C49C9" w:rsidRPr="000D64FF">
        <w:rPr>
          <w:rFonts w:ascii="Times New Roman" w:eastAsia="Times New Roman" w:hAnsi="Times New Roman" w:cs="Times New Roman"/>
          <w:sz w:val="24"/>
          <w:szCs w:val="24"/>
        </w:rPr>
        <w:t>,  ________________________________________________________________________</w:t>
      </w:r>
    </w:p>
    <w:p w14:paraId="7B31810D" w14:textId="77777777" w:rsidR="001C49C9" w:rsidRPr="000D64FF" w:rsidRDefault="001C49C9"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 ime</w:t>
      </w:r>
      <w:r w:rsidR="00661A09" w:rsidRPr="000D64FF">
        <w:rPr>
          <w:rFonts w:ascii="Times New Roman" w:eastAsia="Times New Roman" w:hAnsi="Times New Roman" w:cs="Times New Roman"/>
          <w:i/>
          <w:sz w:val="24"/>
          <w:szCs w:val="24"/>
        </w:rPr>
        <w:t xml:space="preserve"> i prezime</w:t>
      </w:r>
      <w:r w:rsidR="00EA26B2" w:rsidRPr="000D64FF">
        <w:rPr>
          <w:rFonts w:ascii="Times New Roman" w:eastAsia="Times New Roman" w:hAnsi="Times New Roman" w:cs="Times New Roman"/>
          <w:i/>
          <w:sz w:val="24"/>
          <w:szCs w:val="24"/>
        </w:rPr>
        <w:t>, adres</w:t>
      </w:r>
      <w:r w:rsidR="00661A09" w:rsidRPr="000D64FF">
        <w:rPr>
          <w:rFonts w:ascii="Times New Roman" w:eastAsia="Times New Roman" w:hAnsi="Times New Roman" w:cs="Times New Roman"/>
          <w:i/>
          <w:sz w:val="24"/>
          <w:szCs w:val="24"/>
        </w:rPr>
        <w:t>u</w:t>
      </w:r>
      <w:r w:rsidR="00EA26B2" w:rsidRPr="000D64FF">
        <w:rPr>
          <w:rFonts w:ascii="Times New Roman" w:eastAsia="Times New Roman" w:hAnsi="Times New Roman" w:cs="Times New Roman"/>
          <w:i/>
          <w:sz w:val="24"/>
          <w:szCs w:val="24"/>
        </w:rPr>
        <w:t xml:space="preserve">, OIB </w:t>
      </w:r>
      <w:r w:rsidR="00EA26B2" w:rsidRPr="000D64FF">
        <w:rPr>
          <w:rFonts w:ascii="Times New Roman" w:eastAsia="Times New Roman" w:hAnsi="Times New Roman" w:cs="Times New Roman"/>
          <w:sz w:val="24"/>
          <w:szCs w:val="24"/>
        </w:rPr>
        <w:t xml:space="preserve">&gt; </w:t>
      </w:r>
    </w:p>
    <w:p w14:paraId="3530C822"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B7A964C" w14:textId="77777777" w:rsidR="00661A09"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dolje potpisani, kao osoba ovlaštena za zastupanje </w:t>
      </w:r>
      <w:r w:rsidR="0017403E" w:rsidRPr="000D64FF">
        <w:rPr>
          <w:rFonts w:ascii="Times New Roman" w:eastAsia="Times New Roman" w:hAnsi="Times New Roman" w:cs="Times New Roman"/>
          <w:sz w:val="24"/>
          <w:szCs w:val="24"/>
        </w:rPr>
        <w:t>prijavitelja</w:t>
      </w:r>
      <w:r w:rsidR="00661A09" w:rsidRPr="000D64FF">
        <w:rPr>
          <w:rFonts w:ascii="Times New Roman" w:eastAsia="Times New Roman" w:hAnsi="Times New Roman" w:cs="Times New Roman"/>
          <w:sz w:val="24"/>
          <w:szCs w:val="24"/>
        </w:rPr>
        <w:t>__________________________________</w:t>
      </w:r>
    </w:p>
    <w:p w14:paraId="18E4A233"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i/>
          <w:sz w:val="24"/>
          <w:szCs w:val="24"/>
        </w:rPr>
      </w:pP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r>
      <w:r w:rsidRPr="000D64FF">
        <w:rPr>
          <w:rFonts w:ascii="Times New Roman" w:eastAsia="Times New Roman" w:hAnsi="Times New Roman" w:cs="Times New Roman"/>
          <w:i/>
          <w:sz w:val="24"/>
          <w:szCs w:val="24"/>
        </w:rPr>
        <w:tab/>
        <w:t>&lt;naziv subjekta, adresa, OIB&gt;</w:t>
      </w:r>
    </w:p>
    <w:p w14:paraId="162F4809" w14:textId="77777777" w:rsidR="00661A09" w:rsidRPr="000D64FF" w:rsidRDefault="00661A09" w:rsidP="0027427C">
      <w:pPr>
        <w:tabs>
          <w:tab w:val="left" w:pos="1257"/>
          <w:tab w:val="left" w:pos="1315"/>
        </w:tabs>
        <w:spacing w:after="0" w:line="240" w:lineRule="auto"/>
        <w:jc w:val="both"/>
        <w:rPr>
          <w:rFonts w:ascii="Times New Roman" w:eastAsia="Times New Roman" w:hAnsi="Times New Roman" w:cs="Times New Roman"/>
          <w:sz w:val="24"/>
          <w:szCs w:val="24"/>
        </w:rPr>
      </w:pPr>
    </w:p>
    <w:p w14:paraId="2EEB3C04" w14:textId="77777777" w:rsidR="000C06F1" w:rsidRPr="000D64FF" w:rsidRDefault="00EA26B2"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potvrđujem da su podaci sadržani u dokumentaciji</w:t>
      </w:r>
      <w:r w:rsidRPr="000D64FF">
        <w:rPr>
          <w:rFonts w:ascii="Times New Roman" w:hAnsi="Times New Roman" w:cs="Times New Roman"/>
          <w:sz w:val="24"/>
          <w:szCs w:val="24"/>
        </w:rPr>
        <w:t xml:space="preserve"> </w:t>
      </w:r>
      <w:r w:rsidRPr="000D64FF">
        <w:rPr>
          <w:rFonts w:ascii="Times New Roman" w:eastAsia="Times New Roman" w:hAnsi="Times New Roman" w:cs="Times New Roman"/>
          <w:sz w:val="24"/>
          <w:szCs w:val="24"/>
        </w:rPr>
        <w:t>projektnog prijedloga</w:t>
      </w:r>
      <w:r w:rsidR="00BC3E67" w:rsidRPr="000D64FF">
        <w:rPr>
          <w:rFonts w:ascii="Times New Roman" w:eastAsia="Times New Roman" w:hAnsi="Times New Roman" w:cs="Times New Roman"/>
          <w:sz w:val="24"/>
          <w:szCs w:val="24"/>
        </w:rPr>
        <w:t xml:space="preserve"> pod nazivom</w:t>
      </w:r>
      <w:r w:rsidRPr="000D64FF">
        <w:rPr>
          <w:rFonts w:ascii="Times New Roman" w:eastAsia="Times New Roman" w:hAnsi="Times New Roman" w:cs="Times New Roman"/>
          <w:sz w:val="24"/>
          <w:szCs w:val="24"/>
        </w:rPr>
        <w:t xml:space="preserve"> </w:t>
      </w:r>
      <w:r w:rsidR="000C06F1" w:rsidRPr="000D64FF">
        <w:rPr>
          <w:rFonts w:ascii="Times New Roman" w:eastAsia="Times New Roman" w:hAnsi="Times New Roman" w:cs="Times New Roman"/>
          <w:sz w:val="24"/>
          <w:szCs w:val="24"/>
        </w:rPr>
        <w:t>__________________________________________________</w:t>
      </w:r>
      <w:r w:rsidR="00EC6988" w:rsidRPr="000D64FF">
        <w:rPr>
          <w:rFonts w:ascii="Times New Roman" w:eastAsia="Times New Roman" w:hAnsi="Times New Roman" w:cs="Times New Roman"/>
          <w:sz w:val="24"/>
          <w:szCs w:val="24"/>
        </w:rPr>
        <w:t>__________________</w:t>
      </w:r>
      <w:r w:rsidR="000C06F1" w:rsidRPr="000D64FF">
        <w:rPr>
          <w:rFonts w:ascii="Times New Roman" w:eastAsia="Times New Roman" w:hAnsi="Times New Roman" w:cs="Times New Roman"/>
          <w:sz w:val="24"/>
          <w:szCs w:val="24"/>
        </w:rPr>
        <w:t>_______</w:t>
      </w:r>
    </w:p>
    <w:p w14:paraId="116A2884" w14:textId="77777777" w:rsidR="000C06F1" w:rsidRPr="000D64FF" w:rsidRDefault="000C06F1" w:rsidP="0027427C">
      <w:pPr>
        <w:tabs>
          <w:tab w:val="left" w:pos="1257"/>
          <w:tab w:val="left" w:pos="1315"/>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sz w:val="24"/>
          <w:szCs w:val="24"/>
        </w:rPr>
        <w:t xml:space="preserve">&lt; </w:t>
      </w:r>
      <w:r w:rsidR="00EA26B2" w:rsidRPr="000D64FF">
        <w:rPr>
          <w:rFonts w:ascii="Times New Roman" w:eastAsia="Times New Roman" w:hAnsi="Times New Roman" w:cs="Times New Roman"/>
          <w:i/>
          <w:sz w:val="24"/>
          <w:szCs w:val="24"/>
        </w:rPr>
        <w:t>umetnuti</w:t>
      </w:r>
      <w:r w:rsidR="00EA26B2" w:rsidRPr="000D64FF">
        <w:rPr>
          <w:rFonts w:ascii="Times New Roman" w:eastAsia="Times New Roman" w:hAnsi="Times New Roman" w:cs="Times New Roman"/>
          <w:sz w:val="24"/>
          <w:szCs w:val="24"/>
        </w:rPr>
        <w:t xml:space="preserve"> </w:t>
      </w:r>
      <w:r w:rsidR="00EA26B2" w:rsidRPr="000D64FF">
        <w:rPr>
          <w:rFonts w:ascii="Times New Roman" w:eastAsia="Times New Roman" w:hAnsi="Times New Roman" w:cs="Times New Roman"/>
          <w:i/>
          <w:sz w:val="24"/>
          <w:szCs w:val="24"/>
        </w:rPr>
        <w:t>naziv</w:t>
      </w:r>
      <w:r w:rsidRPr="000D64FF">
        <w:rPr>
          <w:rFonts w:ascii="Times New Roman" w:eastAsia="Times New Roman" w:hAnsi="Times New Roman" w:cs="Times New Roman"/>
          <w:i/>
          <w:sz w:val="24"/>
          <w:szCs w:val="24"/>
        </w:rPr>
        <w:t xml:space="preserve"> projektnog prijedloga</w:t>
      </w:r>
      <w:r w:rsidR="00EA26B2" w:rsidRPr="000D64FF">
        <w:rPr>
          <w:rFonts w:ascii="Times New Roman" w:eastAsia="Times New Roman" w:hAnsi="Times New Roman" w:cs="Times New Roman"/>
          <w:i/>
          <w:sz w:val="24"/>
          <w:szCs w:val="24"/>
        </w:rPr>
        <w:t xml:space="preserve"> </w:t>
      </w:r>
      <w:r w:rsidR="00EA26B2" w:rsidRPr="000D64FF">
        <w:rPr>
          <w:rFonts w:ascii="Times New Roman" w:eastAsia="Times New Roman" w:hAnsi="Times New Roman" w:cs="Times New Roman"/>
          <w:sz w:val="24"/>
          <w:szCs w:val="24"/>
        </w:rPr>
        <w:t xml:space="preserve">&gt; </w:t>
      </w:r>
    </w:p>
    <w:p w14:paraId="30A1193C" w14:textId="77777777" w:rsidR="000C06F1" w:rsidRPr="000D64FF" w:rsidRDefault="000C06F1" w:rsidP="0027427C">
      <w:pPr>
        <w:tabs>
          <w:tab w:val="left" w:pos="1257"/>
          <w:tab w:val="left" w:pos="1315"/>
        </w:tabs>
        <w:spacing w:after="0" w:line="240" w:lineRule="auto"/>
        <w:rPr>
          <w:rFonts w:ascii="Times New Roman" w:eastAsia="Times New Roman" w:hAnsi="Times New Roman" w:cs="Times New Roman"/>
          <w:sz w:val="24"/>
          <w:szCs w:val="24"/>
        </w:rPr>
      </w:pPr>
    </w:p>
    <w:p w14:paraId="2F51DF00" w14:textId="2F4E1E3B" w:rsidR="00EA26B2" w:rsidRPr="000D64FF" w:rsidRDefault="00EA26B2" w:rsidP="0032740E">
      <w:p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predanog u sklopu Poziva na dostavu </w:t>
      </w:r>
      <w:r w:rsidR="0017403E" w:rsidRPr="000D64FF">
        <w:rPr>
          <w:rFonts w:ascii="Times New Roman" w:eastAsia="Times New Roman" w:hAnsi="Times New Roman" w:cs="Times New Roman"/>
          <w:sz w:val="24"/>
          <w:szCs w:val="24"/>
        </w:rPr>
        <w:t>projektnih prijedloga</w:t>
      </w:r>
      <w:r w:rsidRPr="000D64FF">
        <w:rPr>
          <w:rFonts w:ascii="Times New Roman" w:eastAsia="Times New Roman" w:hAnsi="Times New Roman" w:cs="Times New Roman"/>
          <w:sz w:val="24"/>
          <w:szCs w:val="24"/>
        </w:rPr>
        <w:t xml:space="preserve"> </w:t>
      </w:r>
      <w:r w:rsidR="00BC3E67" w:rsidRPr="000D64FF">
        <w:rPr>
          <w:rFonts w:ascii="Times New Roman" w:eastAsia="Times New Roman" w:hAnsi="Times New Roman" w:cs="Times New Roman"/>
          <w:sz w:val="24"/>
          <w:szCs w:val="24"/>
        </w:rPr>
        <w:t>“</w:t>
      </w:r>
      <w:r w:rsidR="0032740E" w:rsidRPr="0032740E">
        <w:t xml:space="preserve"> </w:t>
      </w:r>
      <w:r w:rsidR="0032740E">
        <w:rPr>
          <w:rFonts w:ascii="Times New Roman" w:eastAsia="Times New Roman" w:hAnsi="Times New Roman" w:cs="Times New Roman"/>
          <w:sz w:val="24"/>
          <w:szCs w:val="24"/>
        </w:rPr>
        <w:t>P</w:t>
      </w:r>
      <w:r w:rsidR="0032740E" w:rsidRPr="0032740E">
        <w:rPr>
          <w:rFonts w:ascii="Times New Roman" w:eastAsia="Times New Roman" w:hAnsi="Times New Roman" w:cs="Times New Roman"/>
          <w:sz w:val="24"/>
          <w:szCs w:val="24"/>
        </w:rPr>
        <w:t xml:space="preserve">otpora poduzećima za tranziciju na energetski i </w:t>
      </w:r>
      <w:r w:rsidR="0032740E">
        <w:rPr>
          <w:rFonts w:ascii="Times New Roman" w:eastAsia="Times New Roman" w:hAnsi="Times New Roman" w:cs="Times New Roman"/>
          <w:sz w:val="24"/>
          <w:szCs w:val="24"/>
        </w:rPr>
        <w:t>r</w:t>
      </w:r>
      <w:r w:rsidR="0032740E" w:rsidRPr="0032740E">
        <w:rPr>
          <w:rFonts w:ascii="Times New Roman" w:eastAsia="Times New Roman" w:hAnsi="Times New Roman" w:cs="Times New Roman"/>
          <w:sz w:val="24"/>
          <w:szCs w:val="24"/>
        </w:rPr>
        <w:t xml:space="preserve">esursno učinkovito gospodarstvo </w:t>
      </w:r>
      <w:r w:rsidR="00BC3E67" w:rsidRPr="000D64FF">
        <w:rPr>
          <w:rFonts w:ascii="Times New Roman" w:eastAsia="Times New Roman" w:hAnsi="Times New Roman" w:cs="Times New Roman"/>
          <w:sz w:val="24"/>
          <w:szCs w:val="24"/>
        </w:rPr>
        <w:t xml:space="preserve">” (referentni broj: </w:t>
      </w:r>
      <w:r w:rsidR="0032740E" w:rsidRPr="0032740E">
        <w:rPr>
          <w:rFonts w:ascii="Times New Roman" w:eastAsia="Times New Roman" w:hAnsi="Times New Roman" w:cs="Times New Roman"/>
          <w:sz w:val="24"/>
          <w:szCs w:val="24"/>
        </w:rPr>
        <w:t>C1.1.1.R4-I1.01</w:t>
      </w:r>
      <w:r w:rsidR="00BC3E67"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b/>
          <w:bCs/>
          <w:sz w:val="24"/>
          <w:szCs w:val="24"/>
        </w:rPr>
        <w:t>istiniti i točni</w:t>
      </w:r>
      <w:r w:rsidRPr="000D64FF">
        <w:rPr>
          <w:rFonts w:ascii="Times New Roman" w:eastAsia="Times New Roman" w:hAnsi="Times New Roman" w:cs="Times New Roman"/>
          <w:sz w:val="24"/>
          <w:szCs w:val="24"/>
        </w:rPr>
        <w:t>.</w:t>
      </w:r>
    </w:p>
    <w:p w14:paraId="72E4D26C" w14:textId="77777777" w:rsidR="002F2CBF" w:rsidRPr="000D64FF" w:rsidRDefault="002F2CBF" w:rsidP="0027427C">
      <w:pPr>
        <w:tabs>
          <w:tab w:val="left" w:pos="1257"/>
        </w:tabs>
        <w:spacing w:after="0" w:line="240" w:lineRule="auto"/>
        <w:jc w:val="both"/>
        <w:rPr>
          <w:rFonts w:ascii="Times New Roman" w:eastAsia="Times New Roman" w:hAnsi="Times New Roman" w:cs="Times New Roman"/>
          <w:sz w:val="24"/>
          <w:szCs w:val="24"/>
        </w:rPr>
      </w:pPr>
    </w:p>
    <w:p w14:paraId="4F6967C1" w14:textId="77777777" w:rsidR="000C06F1" w:rsidRPr="000D64FF" w:rsidRDefault="000C06F1" w:rsidP="0027427C">
      <w:pPr>
        <w:pStyle w:val="Default"/>
        <w:jc w:val="both"/>
        <w:rPr>
          <w:rFonts w:ascii="Times New Roman" w:hAnsi="Times New Roman" w:cs="Times New Roman"/>
          <w:b/>
          <w:color w:val="auto"/>
          <w:lang w:val="hr-HR"/>
        </w:rPr>
      </w:pPr>
      <w:r w:rsidRPr="000D64FF">
        <w:rPr>
          <w:rFonts w:ascii="Times New Roman" w:hAnsi="Times New Roman" w:cs="Times New Roman"/>
          <w:b/>
          <w:color w:val="auto"/>
          <w:lang w:val="hr-HR"/>
        </w:rPr>
        <w:t>Pod materijalnom i kaznenom odgovornošću izjavljujem:</w:t>
      </w:r>
    </w:p>
    <w:p w14:paraId="19BE2DF5" w14:textId="77777777" w:rsidR="000D3DC7" w:rsidRPr="000D64FF" w:rsidRDefault="000D3DC7" w:rsidP="0027427C">
      <w:pPr>
        <w:pStyle w:val="Default"/>
        <w:jc w:val="both"/>
        <w:rPr>
          <w:rFonts w:ascii="Times New Roman" w:hAnsi="Times New Roman" w:cs="Times New Roman"/>
          <w:b/>
          <w:color w:val="auto"/>
          <w:u w:val="single"/>
          <w:lang w:val="hr-HR"/>
        </w:rPr>
      </w:pPr>
    </w:p>
    <w:p w14:paraId="2FF5D77D" w14:textId="77777777"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sam pročitao, razumio i slažem se s uvjetima navedenima u Uputama za prijavitelje predmetnog Poziva;</w:t>
      </w:r>
    </w:p>
    <w:p w14:paraId="32524842" w14:textId="77777777" w:rsidR="000D3DC7"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 projektni prijedlog podnesen sukladno načinu propisanom u Uputama za prijavitelje;</w:t>
      </w:r>
    </w:p>
    <w:p w14:paraId="484002A3" w14:textId="7166919E" w:rsidR="000C06F1" w:rsidRPr="000D64FF" w:rsidRDefault="000C06F1" w:rsidP="0027427C">
      <w:pPr>
        <w:numPr>
          <w:ilvl w:val="0"/>
          <w:numId w:val="28"/>
        </w:numPr>
        <w:spacing w:after="0" w:line="240" w:lineRule="auto"/>
        <w:jc w:val="both"/>
        <w:rPr>
          <w:rFonts w:ascii="Times New Roman" w:hAnsi="Times New Roman" w:cs="Times New Roman"/>
          <w:sz w:val="24"/>
          <w:szCs w:val="24"/>
        </w:rPr>
      </w:pPr>
      <w:r w:rsidRPr="000D64FF">
        <w:rPr>
          <w:rFonts w:ascii="Times New Roman" w:eastAsia="Times New Roman" w:hAnsi="Times New Roman" w:cs="Times New Roman"/>
          <w:sz w:val="24"/>
          <w:szCs w:val="24"/>
          <w:shd w:val="clear" w:color="auto" w:fill="FFFFFF"/>
        </w:rPr>
        <w:t xml:space="preserve">da </w:t>
      </w:r>
      <w:r w:rsidR="000D3DC7" w:rsidRPr="000D64FF">
        <w:rPr>
          <w:rFonts w:ascii="Times New Roman" w:eastAsia="Times New Roman" w:hAnsi="Times New Roman" w:cs="Times New Roman"/>
          <w:sz w:val="24"/>
          <w:szCs w:val="24"/>
          <w:shd w:val="clear" w:color="auto" w:fill="FFFFFF"/>
        </w:rPr>
        <w:t>P</w:t>
      </w:r>
      <w:r w:rsidRPr="000D64FF">
        <w:rPr>
          <w:rFonts w:ascii="Times New Roman" w:eastAsia="Times New Roman" w:hAnsi="Times New Roman" w:cs="Times New Roman"/>
          <w:sz w:val="24"/>
          <w:szCs w:val="24"/>
          <w:shd w:val="clear" w:color="auto" w:fill="FFFFFF"/>
        </w:rPr>
        <w:t>rijavitelj</w:t>
      </w:r>
      <w:r w:rsidR="000D3DC7" w:rsidRPr="000D64FF">
        <w:rPr>
          <w:rFonts w:ascii="Times New Roman" w:eastAsia="Times New Roman" w:hAnsi="Times New Roman" w:cs="Times New Roman"/>
          <w:sz w:val="24"/>
          <w:szCs w:val="24"/>
          <w:shd w:val="clear" w:color="auto" w:fill="FFFFFF"/>
        </w:rPr>
        <w:t xml:space="preserve"> </w:t>
      </w:r>
      <w:r w:rsidR="000C7290" w:rsidRPr="000D64FF">
        <w:rPr>
          <w:rStyle w:val="eop"/>
          <w:rFonts w:ascii="Times New Roman" w:hAnsi="Times New Roman" w:cs="Times New Roman"/>
          <w:sz w:val="24"/>
          <w:szCs w:val="24"/>
          <w:shd w:val="clear" w:color="auto" w:fill="FFFFFF"/>
        </w:rPr>
        <w:t>ili osoba ovlaštena po zakonu za zastupanje Prijavitelja (osob</w:t>
      </w:r>
      <w:r w:rsidR="00D313BD" w:rsidRPr="000D64FF">
        <w:rPr>
          <w:rStyle w:val="eop"/>
          <w:rFonts w:ascii="Times New Roman" w:hAnsi="Times New Roman" w:cs="Times New Roman"/>
          <w:sz w:val="24"/>
          <w:szCs w:val="24"/>
          <w:shd w:val="clear" w:color="auto" w:fill="FFFFFF"/>
        </w:rPr>
        <w:t>a</w:t>
      </w:r>
      <w:r w:rsidR="000C7290" w:rsidRPr="000D64FF">
        <w:rPr>
          <w:rStyle w:val="eop"/>
          <w:rFonts w:ascii="Times New Roman" w:hAnsi="Times New Roman" w:cs="Times New Roman"/>
          <w:sz w:val="24"/>
          <w:szCs w:val="24"/>
          <w:shd w:val="clear" w:color="auto" w:fill="FFFFFF"/>
        </w:rPr>
        <w:t xml:space="preserve"> koja je član upravnog, upravljačkog ili nadzornog tijela ili ima ovlasti zastupanja, donošenja odluka ili nadzora toga gospodarskog subjekta)</w:t>
      </w:r>
      <w:r w:rsidRPr="000D64FF">
        <w:rPr>
          <w:rFonts w:ascii="Times New Roman" w:eastAsia="Times New Roman" w:hAnsi="Times New Roman" w:cs="Times New Roman"/>
          <w:sz w:val="24"/>
          <w:szCs w:val="24"/>
          <w:shd w:val="clear" w:color="auto" w:fill="FFFFFF"/>
        </w:rPr>
        <w:t xml:space="preserve"> </w:t>
      </w:r>
      <w:r w:rsidR="000C7290" w:rsidRPr="000D64FF">
        <w:rPr>
          <w:rFonts w:ascii="Times New Roman" w:eastAsia="Times New Roman" w:hAnsi="Times New Roman" w:cs="Times New Roman"/>
          <w:sz w:val="24"/>
          <w:szCs w:val="24"/>
          <w:shd w:val="clear" w:color="auto" w:fill="FFFFFF"/>
        </w:rPr>
        <w:t xml:space="preserve">nije </w:t>
      </w:r>
      <w:r w:rsidR="000C7290" w:rsidRPr="000D64FF">
        <w:rPr>
          <w:rStyle w:val="eop"/>
          <w:rFonts w:ascii="Times New Roman" w:hAnsi="Times New Roman" w:cs="Times New Roman"/>
          <w:sz w:val="24"/>
          <w:szCs w:val="24"/>
          <w:shd w:val="clear" w:color="auto" w:fill="FFFFFF"/>
        </w:rPr>
        <w:t xml:space="preserve">pravomoćno osuđena za bilo koje od sljedećih kaznenih djela odnosno za odgovarajuća kaznena djela prema propisima države sjedišta ili države čiji je državljanin osoba ovlaštena po zakonu za njihovo zastupanje: </w:t>
      </w:r>
    </w:p>
    <w:p w14:paraId="5AB209E5" w14:textId="13675188"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članka 333. (udruživanje za počinjenje kaznenih djela)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7B32787E" w14:textId="071C270B"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0D64FF">
        <w:rPr>
          <w:rFonts w:ascii="Times New Roman" w:eastAsia="SimSun" w:hAnsi="Times New Roman" w:cs="Times New Roman"/>
          <w:sz w:val="24"/>
          <w:szCs w:val="24"/>
          <w:lang w:eastAsia="hr-HR"/>
        </w:rPr>
        <w:t>članka 101.a (putovanje u svrhu terorizma)</w:t>
      </w:r>
      <w:r w:rsidRPr="000D64FF">
        <w:rPr>
          <w:rFonts w:ascii="Times New Roman" w:hAnsi="Times New Roman" w:cs="Times New Roman"/>
          <w:sz w:val="24"/>
          <w:szCs w:val="24"/>
          <w:shd w:val="clear" w:color="auto" w:fill="FFFFFF"/>
        </w:rPr>
        <w:t xml:space="preserve"> i članka 102. (terorističko udruženje)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A4585F7" w14:textId="6C50592C"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pranje novca ili financiranje terorizma, na temelju članka 98. (financiranje terorizma) i članka 265. (pranje novca) Kaznenog zakona (NN</w:t>
      </w:r>
      <w:r w:rsidR="00510561" w:rsidRPr="000D64FF">
        <w:rPr>
          <w:rFonts w:ascii="Times New Roman" w:hAnsi="Times New Roman" w:cs="Times New Roman"/>
          <w:sz w:val="24"/>
          <w:szCs w:val="24"/>
          <w:shd w:val="clear" w:color="auto" w:fill="FFFFFF"/>
        </w:rPr>
        <w:t>, br.</w:t>
      </w:r>
      <w:r w:rsidRPr="000D64FF">
        <w:rPr>
          <w:rFonts w:ascii="Times New Roman" w:hAnsi="Times New Roman" w:cs="Times New Roman"/>
          <w:sz w:val="24"/>
          <w:szCs w:val="24"/>
          <w:shd w:val="clear" w:color="auto" w:fill="FFFFFF"/>
        </w:rPr>
        <w:t xml:space="preserve">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279. (pranje novca)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383128E0" w14:textId="5C9251FD"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dječji rad ili druge oblike trgovanja ljudima, na temelju članka 106. (trgovanje ljudima)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175. (trgovanje ljudima i ropstvo)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50F9F28A" w14:textId="0D80A4B4"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FDA77D2" w14:textId="17BDFA83" w:rsidR="000C06F1" w:rsidRPr="000D64FF" w:rsidRDefault="000C06F1" w:rsidP="0027427C">
      <w:pPr>
        <w:pStyle w:val="Bezproreda"/>
        <w:numPr>
          <w:ilvl w:val="0"/>
          <w:numId w:val="25"/>
        </w:numPr>
        <w:jc w:val="both"/>
        <w:rPr>
          <w:rFonts w:ascii="Times New Roman" w:hAnsi="Times New Roman" w:cs="Times New Roman"/>
          <w:sz w:val="24"/>
          <w:szCs w:val="24"/>
          <w:shd w:val="clear" w:color="auto" w:fill="FFFFFF"/>
        </w:rPr>
      </w:pPr>
      <w:r w:rsidRPr="000D64FF">
        <w:rPr>
          <w:rFonts w:ascii="Times New Roman" w:hAnsi="Times New Roman" w:cs="Times New Roman"/>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DD00B8" w:rsidRPr="000D64FF">
        <w:rPr>
          <w:rFonts w:ascii="Times New Roman" w:hAnsi="Times New Roman" w:cs="Times New Roman"/>
          <w:sz w:val="24"/>
          <w:szCs w:val="24"/>
          <w:shd w:val="clear" w:color="auto" w:fill="FFFFFF"/>
        </w:rPr>
        <w:t>, 84/21</w:t>
      </w:r>
      <w:r w:rsidRPr="000D64FF">
        <w:rPr>
          <w:rFonts w:ascii="Times New Roman" w:hAnsi="Times New Roman" w:cs="Times New Roman"/>
          <w:sz w:val="24"/>
          <w:szCs w:val="24"/>
          <w:shd w:val="clear" w:color="auto" w:fill="FFFFFF"/>
        </w:rPr>
        <w:t>) i članka 224. (prijevara), članka 293. (prijevara u gospodarskom poslovanju) i članka 286. (utaja poreza i drugih davanja) iz Kaznenog zakona (NN, br. 110/97, 27/98, 50/00, 129/00, 51/01, 111/03, 190/03, 105/04, 84/05, 71/06, 110/07, 152/08, 57/11, 77/11 i 143/12)</w:t>
      </w:r>
      <w:r w:rsidR="00CD7C25" w:rsidRPr="000D64FF">
        <w:rPr>
          <w:rFonts w:ascii="Times New Roman" w:hAnsi="Times New Roman" w:cs="Times New Roman"/>
          <w:sz w:val="24"/>
          <w:szCs w:val="24"/>
          <w:shd w:val="clear" w:color="auto" w:fill="FFFFFF"/>
        </w:rPr>
        <w:t>.</w:t>
      </w:r>
      <w:r w:rsidRPr="000D64FF">
        <w:rPr>
          <w:rFonts w:ascii="Times New Roman" w:hAnsi="Times New Roman" w:cs="Times New Roman"/>
          <w:sz w:val="24"/>
          <w:szCs w:val="24"/>
          <w:shd w:val="clear" w:color="auto" w:fill="FFFFFF"/>
        </w:rPr>
        <w:t xml:space="preserve"> </w:t>
      </w:r>
    </w:p>
    <w:p w14:paraId="1E2828C4" w14:textId="2B4D9EC2" w:rsidR="00E72B31" w:rsidRPr="000D64FF" w:rsidRDefault="00F93D4D" w:rsidP="002459C3">
      <w:pPr>
        <w:numPr>
          <w:ilvl w:val="0"/>
          <w:numId w:val="28"/>
        </w:numPr>
        <w:spacing w:after="60" w:line="240" w:lineRule="auto"/>
        <w:ind w:left="357" w:hanging="357"/>
        <w:jc w:val="both"/>
        <w:rPr>
          <w:rStyle w:val="eop"/>
          <w:rFonts w:ascii="Times New Roman" w:hAnsi="Times New Roman" w:cs="Times New Roman"/>
          <w:sz w:val="24"/>
          <w:szCs w:val="24"/>
          <w:shd w:val="clear" w:color="auto" w:fill="FFFFFF"/>
        </w:rPr>
      </w:pPr>
      <w:r w:rsidRPr="000D64FF">
        <w:rPr>
          <w:rStyle w:val="eop"/>
          <w:rFonts w:ascii="Times New Roman" w:hAnsi="Times New Roman" w:cs="Times New Roman"/>
          <w:sz w:val="24"/>
          <w:szCs w:val="24"/>
          <w:shd w:val="clear" w:color="auto" w:fill="FFFFFF"/>
        </w:rPr>
        <w:t xml:space="preserve">da </w:t>
      </w:r>
      <w:r w:rsidR="00F3402D" w:rsidRPr="000D64FF">
        <w:rPr>
          <w:rStyle w:val="eop"/>
          <w:rFonts w:ascii="Times New Roman" w:hAnsi="Times New Roman" w:cs="Times New Roman"/>
          <w:sz w:val="24"/>
          <w:szCs w:val="24"/>
          <w:shd w:val="clear" w:color="auto" w:fill="FFFFFF"/>
        </w:rPr>
        <w:t>P</w:t>
      </w:r>
      <w:r w:rsidR="00E72B31" w:rsidRPr="000D64FF">
        <w:rPr>
          <w:rStyle w:val="eop"/>
          <w:rFonts w:ascii="Times New Roman" w:hAnsi="Times New Roman" w:cs="Times New Roman"/>
          <w:sz w:val="24"/>
          <w:szCs w:val="24"/>
          <w:shd w:val="clear" w:color="auto" w:fill="FFFFFF"/>
        </w:rPr>
        <w:t xml:space="preserve">rijavitelju </w:t>
      </w:r>
      <w:r w:rsidRPr="000D64FF">
        <w:rPr>
          <w:rStyle w:val="eop"/>
          <w:rFonts w:ascii="Times New Roman" w:hAnsi="Times New Roman" w:cs="Times New Roman"/>
          <w:sz w:val="24"/>
          <w:szCs w:val="24"/>
          <w:shd w:val="clear" w:color="auto" w:fill="FFFFFF"/>
        </w:rPr>
        <w:t>ni</w:t>
      </w:r>
      <w:r w:rsidR="00E72B31" w:rsidRPr="000D64FF">
        <w:rPr>
          <w:rStyle w:val="eop"/>
          <w:rFonts w:ascii="Times New Roman" w:hAnsi="Times New Roman" w:cs="Times New Roman"/>
          <w:sz w:val="24"/>
          <w:szCs w:val="24"/>
          <w:shd w:val="clear" w:color="auto" w:fill="FFFFFF"/>
        </w:rPr>
        <w:t>je utvrđeno teško kršenje ugovora</w:t>
      </w:r>
      <w:r w:rsidR="00E72B31" w:rsidRPr="000D64FF">
        <w:rPr>
          <w:rStyle w:val="Referencafusnote"/>
          <w:rFonts w:ascii="Times New Roman" w:hAnsi="Times New Roman"/>
          <w:shd w:val="clear" w:color="auto" w:fill="FFFFFF"/>
        </w:rPr>
        <w:footnoteReference w:id="1"/>
      </w:r>
      <w:r w:rsidR="00E72B31" w:rsidRPr="000D64FF">
        <w:rPr>
          <w:rStyle w:val="eop"/>
          <w:rFonts w:ascii="Times New Roman" w:hAnsi="Times New Roman" w:cs="Times New Roman"/>
          <w:sz w:val="24"/>
          <w:szCs w:val="24"/>
          <w:shd w:val="clear" w:color="auto" w:fill="FFFFFF"/>
        </w:rPr>
        <w:t xml:space="preserve"> zbog neispunjavanja ugovornih obveza, a koji je bio potpisan u sklopu </w:t>
      </w:r>
      <w:r w:rsidR="00E72B31" w:rsidRPr="000D64FF">
        <w:rPr>
          <w:rFonts w:ascii="Times New Roman" w:hAnsi="Times New Roman" w:cs="Times New Roman"/>
        </w:rPr>
        <w:t>nekog</w:t>
      </w:r>
      <w:r w:rsidR="00E72B31" w:rsidRPr="000D64FF">
        <w:rPr>
          <w:rStyle w:val="eop"/>
          <w:rFonts w:ascii="Times New Roman" w:hAnsi="Times New Roman" w:cs="Times New Roman"/>
          <w:sz w:val="24"/>
          <w:szCs w:val="24"/>
          <w:shd w:val="clear" w:color="auto" w:fill="FFFFFF"/>
        </w:rPr>
        <w:t xml:space="preserve"> drugog postupka dodjele bespovratnih sredstava i bio je (su)financiran sredstvima EU</w:t>
      </w:r>
      <w:r w:rsidR="00CD7C25" w:rsidRPr="000D64FF">
        <w:rPr>
          <w:rStyle w:val="eop"/>
          <w:rFonts w:ascii="Times New Roman" w:hAnsi="Times New Roman" w:cs="Times New Roman"/>
          <w:sz w:val="24"/>
          <w:szCs w:val="24"/>
          <w:shd w:val="clear" w:color="auto" w:fill="FFFFFF"/>
        </w:rPr>
        <w:t>;</w:t>
      </w:r>
    </w:p>
    <w:p w14:paraId="6772059C" w14:textId="5DB0C8CC" w:rsidR="0012102B" w:rsidRPr="000D64FF" w:rsidRDefault="0012102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w:t>
      </w:r>
      <w:r w:rsidRPr="000D64FF">
        <w:rPr>
          <w:rFonts w:ascii="Times New Roman" w:eastAsia="Times New Roman" w:hAnsi="Times New Roman" w:cs="Times New Roman"/>
          <w:sz w:val="24"/>
          <w:szCs w:val="24"/>
          <w:shd w:val="clear" w:color="auto" w:fill="FFFFFF"/>
        </w:rPr>
        <w:t xml:space="preserve">Prijavitelj nije </w:t>
      </w:r>
      <w:r w:rsidRPr="000D64FF">
        <w:rPr>
          <w:rFonts w:ascii="Times New Roman" w:eastAsia="Times New Roman" w:hAnsi="Times New Roman" w:cs="Times New Roman"/>
          <w:sz w:val="24"/>
          <w:szCs w:val="24"/>
        </w:rPr>
        <w:t xml:space="preserve">u sukobu </w:t>
      </w:r>
      <w:r w:rsidRPr="000D64FF">
        <w:rPr>
          <w:rFonts w:ascii="Times New Roman" w:hAnsi="Times New Roman" w:cs="Times New Roman"/>
        </w:rPr>
        <w:t>interesa</w:t>
      </w:r>
      <w:r w:rsidRPr="000D64FF">
        <w:rPr>
          <w:rFonts w:ascii="Times New Roman" w:eastAsia="Times New Roman" w:hAnsi="Times New Roman" w:cs="Times New Roman"/>
          <w:sz w:val="24"/>
          <w:szCs w:val="24"/>
        </w:rPr>
        <w:t xml:space="preserve"> u p</w:t>
      </w:r>
      <w:r w:rsidR="000F3131" w:rsidRPr="000D64FF">
        <w:rPr>
          <w:rFonts w:ascii="Times New Roman" w:eastAsia="Times New Roman" w:hAnsi="Times New Roman" w:cs="Times New Roman"/>
          <w:sz w:val="24"/>
          <w:szCs w:val="24"/>
        </w:rPr>
        <w:t>redmetnom p</w:t>
      </w:r>
      <w:r w:rsidRPr="000D64FF">
        <w:rPr>
          <w:rFonts w:ascii="Times New Roman" w:eastAsia="Times New Roman" w:hAnsi="Times New Roman" w:cs="Times New Roman"/>
          <w:sz w:val="24"/>
          <w:szCs w:val="24"/>
        </w:rPr>
        <w:t>ostupku dodjele bespovratnih sredstava</w:t>
      </w:r>
      <w:r w:rsidR="009D75CE" w:rsidRPr="000D64FF">
        <w:rPr>
          <w:rStyle w:val="Referencafusnote"/>
          <w:rFonts w:ascii="Times New Roman" w:eastAsia="Times New Roman" w:hAnsi="Times New Roman"/>
          <w:sz w:val="24"/>
          <w:szCs w:val="24"/>
        </w:rPr>
        <w:footnoteReference w:id="2"/>
      </w:r>
      <w:r w:rsidRPr="000D64FF">
        <w:rPr>
          <w:rFonts w:ascii="Times New Roman" w:eastAsia="Times New Roman" w:hAnsi="Times New Roman" w:cs="Times New Roman"/>
          <w:sz w:val="24"/>
          <w:szCs w:val="24"/>
        </w:rPr>
        <w:t>;</w:t>
      </w:r>
    </w:p>
    <w:p w14:paraId="3C7CEB62" w14:textId="039D553F" w:rsidR="00C6462E" w:rsidRPr="000D64FF" w:rsidRDefault="00614D80" w:rsidP="002459C3">
      <w:pPr>
        <w:numPr>
          <w:ilvl w:val="0"/>
          <w:numId w:val="28"/>
        </w:numPr>
        <w:spacing w:after="60" w:line="240" w:lineRule="auto"/>
        <w:ind w:left="357" w:hanging="357"/>
        <w:jc w:val="both"/>
        <w:rPr>
          <w:rStyle w:val="normaltextrun"/>
          <w:rFonts w:ascii="Times New Roman" w:hAnsi="Times New Roman" w:cs="Times New Roman"/>
          <w:sz w:val="24"/>
          <w:szCs w:val="24"/>
          <w:shd w:val="clear" w:color="auto" w:fill="FFFFFF"/>
        </w:rPr>
      </w:pPr>
      <w:r>
        <w:rPr>
          <w:rStyle w:val="normaltextrun"/>
          <w:rFonts w:ascii="Times New Roman" w:hAnsi="Times New Roman" w:cs="Times New Roman"/>
          <w:sz w:val="24"/>
          <w:szCs w:val="24"/>
          <w:shd w:val="clear" w:color="auto" w:fill="FFFFFF"/>
        </w:rPr>
        <w:t xml:space="preserve">da </w:t>
      </w:r>
      <w:r w:rsidRPr="00614D80">
        <w:rPr>
          <w:rStyle w:val="normaltextrun"/>
          <w:rFonts w:ascii="Times New Roman" w:hAnsi="Times New Roman" w:cs="Times New Roman"/>
          <w:sz w:val="24"/>
          <w:szCs w:val="24"/>
          <w:shd w:val="clear" w:color="auto" w:fill="FFFFFF"/>
        </w:rPr>
        <w:t>Prijavitelj ne podliježe neizvršenom zahtjevu za povrat, odnosno  nije u postupku povrata sredstava prethodno dodijeljenih u drugom postupku dodjele bespovratnih sredstava iz bilo kojeg javnog izvora (uključujući iz EU fondova), za aktivnosti odnosno troškove koji nisu izvršeni</w:t>
      </w:r>
      <w:r>
        <w:rPr>
          <w:rStyle w:val="normaltextrun"/>
          <w:rFonts w:ascii="Times New Roman" w:hAnsi="Times New Roman" w:cs="Times New Roman"/>
          <w:sz w:val="24"/>
          <w:szCs w:val="24"/>
          <w:shd w:val="clear" w:color="auto" w:fill="FFFFFF"/>
        </w:rPr>
        <w:t>;</w:t>
      </w:r>
    </w:p>
    <w:p w14:paraId="154A7CC5" w14:textId="77777777" w:rsidR="00EF02EE" w:rsidRPr="000D64FF" w:rsidRDefault="00E72B3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nad </w:t>
      </w:r>
      <w:r w:rsidR="000C43C9" w:rsidRPr="000D64FF">
        <w:rPr>
          <w:rFonts w:ascii="Times New Roman" w:eastAsia="Times New Roman" w:hAnsi="Times New Roman" w:cs="Times New Roman"/>
          <w:sz w:val="24"/>
          <w:szCs w:val="24"/>
          <w:shd w:val="clear" w:color="auto" w:fill="FFFFFF"/>
        </w:rPr>
        <w:t xml:space="preserve">Prijaviteljem </w:t>
      </w:r>
      <w:r w:rsidRPr="000D64FF">
        <w:rPr>
          <w:rFonts w:ascii="Times New Roman" w:hAnsi="Times New Roman" w:cs="Times New Roman"/>
          <w:sz w:val="24"/>
          <w:szCs w:val="24"/>
        </w:rPr>
        <w:t xml:space="preserve">nije otvoren stečajni postupak, da nije nesposoban za plaćanje ili prezadužen, ili da nije u </w:t>
      </w:r>
      <w:r w:rsidRPr="000D64FF">
        <w:rPr>
          <w:rFonts w:ascii="Times New Roman" w:hAnsi="Times New Roman" w:cs="Times New Roman"/>
        </w:rPr>
        <w:t>postupku</w:t>
      </w:r>
      <w:r w:rsidRPr="000D64FF">
        <w:rPr>
          <w:rFonts w:ascii="Times New Roman" w:hAnsi="Times New Roman" w:cs="Times New Roman"/>
          <w:sz w:val="24"/>
          <w:szCs w:val="24"/>
        </w:rPr>
        <w:t xml:space="preserve"> likvidacije, da njegovom imovinom ne upravlja stečajni upravitelj ili sud, da nije u nagodbi s vjerovnicima, da nije obustavio poslovne aktivnosti ili da nije u bilo kakvoj istovrsnoj situaciji koja proizlazi iz sličnog postupka prema nacionalnim zakonima i propisima, ili da se ne nalazi u postupku koji su, prema propisima države njegova sjedišta ili </w:t>
      </w:r>
      <w:proofErr w:type="spellStart"/>
      <w:r w:rsidRPr="000D64FF">
        <w:rPr>
          <w:rFonts w:ascii="Times New Roman" w:hAnsi="Times New Roman" w:cs="Times New Roman"/>
          <w:sz w:val="24"/>
          <w:szCs w:val="24"/>
        </w:rPr>
        <w:t>nastana</w:t>
      </w:r>
      <w:proofErr w:type="spellEnd"/>
      <w:r w:rsidRPr="000D64FF">
        <w:rPr>
          <w:rFonts w:ascii="Times New Roman" w:hAnsi="Times New Roman" w:cs="Times New Roman"/>
          <w:sz w:val="24"/>
          <w:szCs w:val="24"/>
        </w:rPr>
        <w:t xml:space="preserve"> kojima se regulira pitanje </w:t>
      </w:r>
      <w:proofErr w:type="spellStart"/>
      <w:r w:rsidRPr="000D64FF">
        <w:rPr>
          <w:rFonts w:ascii="Times New Roman" w:hAnsi="Times New Roman" w:cs="Times New Roman"/>
          <w:sz w:val="24"/>
          <w:szCs w:val="24"/>
        </w:rPr>
        <w:t>insolvencijskog</w:t>
      </w:r>
      <w:proofErr w:type="spellEnd"/>
      <w:r w:rsidRPr="000D64FF">
        <w:rPr>
          <w:rFonts w:ascii="Times New Roman" w:hAnsi="Times New Roman" w:cs="Times New Roman"/>
          <w:sz w:val="24"/>
          <w:szCs w:val="24"/>
        </w:rPr>
        <w:t xml:space="preserve"> prava, slični svim prethodno navedenim postupcima</w:t>
      </w:r>
      <w:r w:rsidR="0012102B" w:rsidRPr="000D64FF">
        <w:rPr>
          <w:rFonts w:ascii="Times New Roman" w:hAnsi="Times New Roman" w:cs="Times New Roman"/>
          <w:sz w:val="24"/>
          <w:szCs w:val="24"/>
        </w:rPr>
        <w:t>;</w:t>
      </w:r>
    </w:p>
    <w:p w14:paraId="7A8E7E60" w14:textId="5BD04294" w:rsidR="00EF02EE" w:rsidRPr="000D64FF" w:rsidRDefault="00EF02EE"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ispunjena obveza isplate plaća zaposlenicima, plaćanja doprinosa za financiranje obveznih osiguranja (osobito </w:t>
      </w:r>
      <w:r w:rsidRPr="000D64FF">
        <w:rPr>
          <w:rFonts w:ascii="Times New Roman" w:hAnsi="Times New Roman" w:cs="Times New Roman"/>
          <w:sz w:val="24"/>
          <w:szCs w:val="24"/>
        </w:rPr>
        <w:t>zdravstveno</w:t>
      </w:r>
      <w:r w:rsidRPr="000D64FF">
        <w:rPr>
          <w:rFonts w:ascii="Times New Roman" w:eastAsia="Times New Roman" w:hAnsi="Times New Roman" w:cs="Times New Roman"/>
          <w:sz w:val="24"/>
          <w:szCs w:val="24"/>
        </w:rPr>
        <w:t xml:space="preserve"> ili mirovinsko) ili plaćanja poreza u skladu s propisima Republike Hrvatske </w:t>
      </w:r>
      <w:r w:rsidRPr="000D64FF">
        <w:rPr>
          <w:rFonts w:ascii="Times New Roman" w:eastAsia="Times New Roman" w:hAnsi="Times New Roman" w:cs="Times New Roman"/>
          <w:sz w:val="24"/>
          <w:szCs w:val="24"/>
          <w:shd w:val="clear" w:color="auto" w:fill="FFFFFF"/>
        </w:rPr>
        <w:t>kao</w:t>
      </w:r>
      <w:r w:rsidRPr="000D64FF">
        <w:rPr>
          <w:rFonts w:ascii="Times New Roman" w:eastAsia="Times New Roman" w:hAnsi="Times New Roman" w:cs="Times New Roman"/>
          <w:sz w:val="24"/>
          <w:szCs w:val="24"/>
        </w:rPr>
        <w:t xml:space="preserve"> države u kojoj je osnovan </w:t>
      </w:r>
      <w:r w:rsidR="000C43C9"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eastAsia="Times New Roman" w:hAnsi="Times New Roman" w:cs="Times New Roman"/>
          <w:sz w:val="24"/>
          <w:szCs w:val="24"/>
        </w:rPr>
        <w:t xml:space="preserve">i u kojoj će se provoditi Ugovor o dodjeli bespovratnih sredstava i u skladu s propisima države poslovnog </w:t>
      </w:r>
      <w:proofErr w:type="spellStart"/>
      <w:r w:rsidRPr="000D64FF">
        <w:rPr>
          <w:rFonts w:ascii="Times New Roman" w:eastAsia="Times New Roman" w:hAnsi="Times New Roman" w:cs="Times New Roman"/>
          <w:sz w:val="24"/>
          <w:szCs w:val="24"/>
        </w:rPr>
        <w:t>nastana</w:t>
      </w:r>
      <w:proofErr w:type="spellEnd"/>
      <w:r w:rsidRPr="000D64FF">
        <w:rPr>
          <w:rFonts w:ascii="Times New Roman" w:eastAsia="Times New Roman" w:hAnsi="Times New Roman" w:cs="Times New Roman"/>
          <w:sz w:val="24"/>
          <w:szCs w:val="24"/>
        </w:rPr>
        <w:t xml:space="preserve"> prijavitelja (ako oni nemaju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Republici Hrvatskoj)</w:t>
      </w:r>
      <w:r w:rsidR="0012102B" w:rsidRPr="000D64FF">
        <w:rPr>
          <w:rStyle w:val="Referencafusnote"/>
          <w:rFonts w:ascii="Times New Roman" w:eastAsia="Times New Roman" w:hAnsi="Times New Roman"/>
          <w:sz w:val="24"/>
          <w:szCs w:val="24"/>
        </w:rPr>
        <w:footnoteReference w:id="3"/>
      </w:r>
      <w:r w:rsidR="0012102B"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72CF9F1E" w14:textId="2BAB98CD" w:rsidR="000C06F1" w:rsidRPr="000D64FF" w:rsidRDefault="000C06F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w:t>
      </w:r>
      <w:r w:rsidR="00EF02EE" w:rsidRPr="000D64FF">
        <w:rPr>
          <w:rFonts w:ascii="Times New Roman" w:hAnsi="Times New Roman" w:cs="Times New Roman"/>
          <w:sz w:val="24"/>
          <w:szCs w:val="24"/>
        </w:rPr>
        <w:t xml:space="preserve"> </w:t>
      </w:r>
      <w:r w:rsidRPr="000D64FF">
        <w:rPr>
          <w:rFonts w:ascii="Times New Roman" w:hAnsi="Times New Roman" w:cs="Times New Roman"/>
          <w:sz w:val="24"/>
          <w:szCs w:val="24"/>
        </w:rPr>
        <w:t>u dijelu u kojem</w:t>
      </w:r>
      <w:r w:rsidR="0012102B" w:rsidRPr="000D64FF">
        <w:rPr>
          <w:rFonts w:ascii="Times New Roman" w:eastAsia="Times New Roman" w:hAnsi="Times New Roman" w:cs="Times New Roman"/>
          <w:sz w:val="24"/>
          <w:szCs w:val="24"/>
          <w:shd w:val="clear" w:color="auto" w:fill="FFFFFF"/>
        </w:rPr>
        <w:t xml:space="preserve"> Prijavitelj </w:t>
      </w:r>
      <w:r w:rsidRPr="000D64FF">
        <w:rPr>
          <w:rFonts w:ascii="Times New Roman" w:hAnsi="Times New Roman" w:cs="Times New Roman"/>
          <w:sz w:val="24"/>
          <w:szCs w:val="24"/>
        </w:rPr>
        <w:t xml:space="preserve">traži sufinanciranje 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 xml:space="preserve">u predmetnom postupku dodjele bespovratnih sredstava, isti nema osigurana sredstva za provedbu projekta na način, u </w:t>
      </w:r>
      <w:r w:rsidRPr="000D64FF">
        <w:rPr>
          <w:rFonts w:ascii="Times New Roman" w:eastAsia="Times New Roman" w:hAnsi="Times New Roman" w:cs="Times New Roman"/>
          <w:sz w:val="24"/>
          <w:szCs w:val="24"/>
          <w:shd w:val="clear" w:color="auto" w:fill="FFFFFF"/>
        </w:rPr>
        <w:t>opsegu</w:t>
      </w:r>
      <w:r w:rsidRPr="000D64FF">
        <w:rPr>
          <w:rFonts w:ascii="Times New Roman" w:hAnsi="Times New Roman" w:cs="Times New Roman"/>
          <w:sz w:val="24"/>
          <w:szCs w:val="24"/>
        </w:rPr>
        <w:t xml:space="preserve"> i vremenskom okviru kako je opisano u projektno</w:t>
      </w:r>
      <w:r w:rsidR="00EF02EE" w:rsidRPr="000D64FF">
        <w:rPr>
          <w:rFonts w:ascii="Times New Roman" w:hAnsi="Times New Roman" w:cs="Times New Roman"/>
          <w:sz w:val="24"/>
          <w:szCs w:val="24"/>
        </w:rPr>
        <w:t>m prijedlogu</w:t>
      </w:r>
      <w:r w:rsidRPr="000D64FF">
        <w:rPr>
          <w:rFonts w:ascii="Times New Roman" w:hAnsi="Times New Roman" w:cs="Times New Roman"/>
          <w:sz w:val="24"/>
          <w:szCs w:val="24"/>
        </w:rPr>
        <w:t xml:space="preserve">, odnosno potporom </w:t>
      </w:r>
      <w:r w:rsidRPr="000D64FF">
        <w:rPr>
          <w:rFonts w:ascii="Times New Roman" w:hAnsi="Times New Roman" w:cs="Times New Roman"/>
          <w:sz w:val="24"/>
          <w:szCs w:val="24"/>
        </w:rPr>
        <w:lastRenderedPageBreak/>
        <w:t xml:space="preserve">iz </w:t>
      </w:r>
      <w:r w:rsidR="00932426" w:rsidRPr="000D64FF">
        <w:rPr>
          <w:rFonts w:ascii="Times New Roman" w:hAnsi="Times New Roman" w:cs="Times New Roman"/>
          <w:sz w:val="24"/>
          <w:szCs w:val="24"/>
        </w:rPr>
        <w:t xml:space="preserve">NPOO </w:t>
      </w:r>
      <w:r w:rsidRPr="000D64FF">
        <w:rPr>
          <w:rFonts w:ascii="Times New Roman" w:hAnsi="Times New Roman" w:cs="Times New Roman"/>
          <w:sz w:val="24"/>
          <w:szCs w:val="24"/>
        </w:rPr>
        <w:t>osigurava se dodana vrijednost, bilo u opsegu ili kvaliteti aktivnosti, ili u pogledu vremena potrebnog za ostvarenje cilja/ciljeva</w:t>
      </w:r>
      <w:r w:rsidR="00EF02EE" w:rsidRPr="000D64FF">
        <w:rPr>
          <w:rFonts w:ascii="Times New Roman" w:hAnsi="Times New Roman" w:cs="Times New Roman"/>
          <w:sz w:val="24"/>
          <w:szCs w:val="24"/>
        </w:rPr>
        <w:t>;</w:t>
      </w:r>
    </w:p>
    <w:p w14:paraId="3338F1E1" w14:textId="78A63731" w:rsidR="000E0CAA" w:rsidRPr="000D64FF" w:rsidRDefault="000E0CAA"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je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rijavitelj upoznat s mogućnošću odbijanja projektnog prijedloga ukoliko ne pruži sve tražene podatke (</w:t>
      </w:r>
      <w:r w:rsidRPr="000D64FF">
        <w:rPr>
          <w:rFonts w:ascii="Times New Roman" w:eastAsia="Times New Roman" w:hAnsi="Times New Roman" w:cs="Times New Roman"/>
          <w:sz w:val="24"/>
          <w:szCs w:val="24"/>
          <w:shd w:val="clear" w:color="auto" w:fill="FFFFFF"/>
        </w:rPr>
        <w:t>uključujući</w:t>
      </w:r>
      <w:r w:rsidRPr="000D64FF">
        <w:rPr>
          <w:rFonts w:ascii="Times New Roman" w:hAnsi="Times New Roman" w:cs="Times New Roman"/>
          <w:sz w:val="24"/>
          <w:szCs w:val="24"/>
        </w:rPr>
        <w:t xml:space="preserve"> sve propisane Obrasce), te izjavljuje da će tijekom procesa vrednovanja projektnog prijedloga na traženje Ministarstva gospodarstva i održivog razvoja i/ili Hrvatske agencije za malo gospodarstvo, inovacije i investicije dostaviti svu potrebnu dodatnu dokumentaciju;</w:t>
      </w:r>
    </w:p>
    <w:p w14:paraId="15766ABF" w14:textId="77777777" w:rsidR="00E26D8E"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je</w:t>
      </w:r>
      <w:r w:rsidR="0012102B" w:rsidRPr="000D64FF">
        <w:rPr>
          <w:rFonts w:ascii="Times New Roman" w:hAnsi="Times New Roman" w:cs="Times New Roman"/>
          <w:sz w:val="24"/>
          <w:szCs w:val="24"/>
          <w:shd w:val="clear" w:color="auto" w:fill="FFFFFF"/>
        </w:rPr>
        <w:t xml:space="preserve"> Prijavitelj </w:t>
      </w:r>
      <w:r w:rsidR="000C06F1" w:rsidRPr="000D64FF">
        <w:rPr>
          <w:rFonts w:ascii="Times New Roman" w:hAnsi="Times New Roman" w:cs="Times New Roman"/>
          <w:sz w:val="24"/>
          <w:szCs w:val="24"/>
        </w:rPr>
        <w:t xml:space="preserve">upoznat s ugovornim </w:t>
      </w:r>
      <w:r w:rsidR="000C06F1" w:rsidRPr="000D64FF">
        <w:rPr>
          <w:rFonts w:ascii="Times New Roman" w:eastAsia="Times New Roman" w:hAnsi="Times New Roman" w:cs="Times New Roman"/>
          <w:sz w:val="24"/>
          <w:szCs w:val="24"/>
          <w:shd w:val="clear" w:color="auto" w:fill="FFFFFF"/>
        </w:rPr>
        <w:t>obvezama</w:t>
      </w:r>
      <w:r w:rsidR="000C06F1" w:rsidRPr="000D64FF">
        <w:rPr>
          <w:rFonts w:ascii="Times New Roman" w:hAnsi="Times New Roman" w:cs="Times New Roman"/>
          <w:sz w:val="24"/>
          <w:szCs w:val="24"/>
        </w:rPr>
        <w:t xml:space="preserve"> koje proizlaze iz Ugovora o dodjeli bespovratnih sredstava i pripadajućih priloga te ih prihvaća ukoliko projektn</w:t>
      </w:r>
      <w:r w:rsidRPr="000D64FF">
        <w:rPr>
          <w:rFonts w:ascii="Times New Roman" w:hAnsi="Times New Roman" w:cs="Times New Roman"/>
          <w:sz w:val="24"/>
          <w:szCs w:val="24"/>
        </w:rPr>
        <w:t xml:space="preserve">i prijedlog </w:t>
      </w:r>
      <w:r w:rsidR="000C06F1" w:rsidRPr="000D64FF">
        <w:rPr>
          <w:rFonts w:ascii="Times New Roman" w:hAnsi="Times New Roman" w:cs="Times New Roman"/>
          <w:sz w:val="24"/>
          <w:szCs w:val="24"/>
        </w:rPr>
        <w:t>bude odobren za financiranje;</w:t>
      </w:r>
    </w:p>
    <w:p w14:paraId="7A8BF1F1" w14:textId="77777777" w:rsidR="0012102B" w:rsidRPr="000D64FF" w:rsidRDefault="0012102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će </w:t>
      </w:r>
      <w:r w:rsidRPr="000D64FF">
        <w:rPr>
          <w:rFonts w:ascii="Times New Roman" w:eastAsia="Times New Roman" w:hAnsi="Times New Roman" w:cs="Times New Roman"/>
          <w:sz w:val="24"/>
          <w:szCs w:val="24"/>
          <w:shd w:val="clear" w:color="auto" w:fill="FFFFFF"/>
        </w:rPr>
        <w:t xml:space="preserve">Prijavitelj </w:t>
      </w:r>
      <w:r w:rsidRPr="000D64FF">
        <w:rPr>
          <w:rFonts w:ascii="Times New Roman" w:hAnsi="Times New Roman" w:cs="Times New Roman"/>
          <w:sz w:val="24"/>
          <w:szCs w:val="24"/>
        </w:rPr>
        <w:t xml:space="preserve">nadležno tijelo pravovremeno izvijestiti o svim izmjenama i promjenama podataka navedenih u projektnom prijedlogu koje mogu utjecati na ispravnost dodjele bespovratnih sredstava; </w:t>
      </w:r>
    </w:p>
    <w:p w14:paraId="1C9B5131" w14:textId="77777777"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se p</w:t>
      </w:r>
      <w:r w:rsidR="000C06F1" w:rsidRPr="000D64FF">
        <w:rPr>
          <w:rFonts w:ascii="Times New Roman" w:hAnsi="Times New Roman" w:cs="Times New Roman"/>
          <w:sz w:val="24"/>
          <w:szCs w:val="24"/>
        </w:rPr>
        <w:t>odaci iz</w:t>
      </w:r>
      <w:r w:rsidRPr="000D64FF">
        <w:rPr>
          <w:rFonts w:ascii="Times New Roman" w:hAnsi="Times New Roman" w:cs="Times New Roman"/>
          <w:sz w:val="24"/>
          <w:szCs w:val="24"/>
        </w:rPr>
        <w:t xml:space="preserve"> projektnog prijedloga </w:t>
      </w:r>
      <w:r w:rsidR="000C06F1" w:rsidRPr="000D64FF">
        <w:rPr>
          <w:rFonts w:ascii="Times New Roman" w:hAnsi="Times New Roman" w:cs="Times New Roman"/>
          <w:sz w:val="24"/>
          <w:szCs w:val="24"/>
        </w:rPr>
        <w:t xml:space="preserve">mogu obrađivati i pohranjivati u kompjuteriziranom sustavu za nadzor i informiranje; </w:t>
      </w:r>
    </w:p>
    <w:p w14:paraId="7DFFC816" w14:textId="672EE955" w:rsidR="000C06F1" w:rsidRPr="000D64FF" w:rsidRDefault="002C71CD"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27427C" w:rsidRPr="000D64FF">
        <w:rPr>
          <w:rFonts w:ascii="Times New Roman" w:hAnsi="Times New Roman" w:cs="Times New Roman"/>
          <w:sz w:val="24"/>
          <w:szCs w:val="24"/>
        </w:rPr>
        <w:t xml:space="preserve">je Prijavitelj upoznat da </w:t>
      </w:r>
      <w:r w:rsidRPr="000D64FF">
        <w:rPr>
          <w:rFonts w:ascii="Times New Roman" w:hAnsi="Times New Roman" w:cs="Times New Roman"/>
          <w:sz w:val="24"/>
          <w:szCs w:val="24"/>
        </w:rPr>
        <w:t>se o</w:t>
      </w:r>
      <w:r w:rsidR="000C06F1" w:rsidRPr="000D64FF">
        <w:rPr>
          <w:rFonts w:ascii="Times New Roman" w:hAnsi="Times New Roman" w:cs="Times New Roman"/>
          <w:sz w:val="24"/>
          <w:szCs w:val="24"/>
        </w:rPr>
        <w:t>snovne informacije o projektno</w:t>
      </w:r>
      <w:r w:rsidRPr="000D64FF">
        <w:rPr>
          <w:rFonts w:ascii="Times New Roman" w:hAnsi="Times New Roman" w:cs="Times New Roman"/>
          <w:sz w:val="24"/>
          <w:szCs w:val="24"/>
        </w:rPr>
        <w:t>m prijedlogu (</w:t>
      </w:r>
      <w:r w:rsidR="000C06F1" w:rsidRPr="000D64FF">
        <w:rPr>
          <w:rFonts w:ascii="Times New Roman" w:hAnsi="Times New Roman" w:cs="Times New Roman"/>
          <w:sz w:val="24"/>
          <w:szCs w:val="24"/>
        </w:rPr>
        <w:t xml:space="preserve">naziv </w:t>
      </w:r>
      <w:r w:rsidRPr="000D64FF">
        <w:rPr>
          <w:rFonts w:ascii="Times New Roman" w:hAnsi="Times New Roman" w:cs="Times New Roman"/>
          <w:sz w:val="24"/>
          <w:szCs w:val="24"/>
        </w:rPr>
        <w:t>korisnika</w:t>
      </w:r>
      <w:r w:rsidR="000C06F1" w:rsidRPr="000D64FF">
        <w:rPr>
          <w:rFonts w:ascii="Times New Roman" w:hAnsi="Times New Roman" w:cs="Times New Roman"/>
          <w:sz w:val="24"/>
          <w:szCs w:val="24"/>
        </w:rPr>
        <w:t xml:space="preserve">, naziv projekta, </w:t>
      </w:r>
      <w:r w:rsidRPr="000D64FF">
        <w:rPr>
          <w:rFonts w:ascii="Times New Roman" w:hAnsi="Times New Roman" w:cs="Times New Roman"/>
          <w:sz w:val="24"/>
          <w:szCs w:val="24"/>
        </w:rPr>
        <w:t>iznos bespovratnih sredstava</w:t>
      </w:r>
      <w:r w:rsidR="0027427C" w:rsidRPr="000D64FF">
        <w:rPr>
          <w:rFonts w:ascii="Times New Roman" w:hAnsi="Times New Roman" w:cs="Times New Roman"/>
          <w:sz w:val="24"/>
          <w:szCs w:val="24"/>
        </w:rPr>
        <w:t xml:space="preserve"> dodijeljenih projektu i stopa </w:t>
      </w:r>
      <w:r w:rsidRPr="000D64FF">
        <w:rPr>
          <w:rFonts w:ascii="Times New Roman" w:hAnsi="Times New Roman" w:cs="Times New Roman"/>
          <w:sz w:val="24"/>
          <w:szCs w:val="24"/>
        </w:rPr>
        <w:t>financiranja</w:t>
      </w:r>
      <w:r w:rsidR="0027427C" w:rsidRPr="000D64FF">
        <w:rPr>
          <w:rFonts w:ascii="Times New Roman" w:hAnsi="Times New Roman" w:cs="Times New Roman"/>
          <w:sz w:val="24"/>
          <w:szCs w:val="24"/>
        </w:rPr>
        <w:t>, kratki opis projekta</w:t>
      </w:r>
      <w:r w:rsidR="000C06F1" w:rsidRPr="000D64FF">
        <w:rPr>
          <w:rFonts w:ascii="Times New Roman" w:hAnsi="Times New Roman" w:cs="Times New Roman"/>
          <w:sz w:val="24"/>
          <w:szCs w:val="24"/>
        </w:rPr>
        <w:t xml:space="preserve">) </w:t>
      </w:r>
      <w:r w:rsidR="00661A09" w:rsidRPr="000D64FF">
        <w:rPr>
          <w:rFonts w:ascii="Times New Roman" w:hAnsi="Times New Roman" w:cs="Times New Roman"/>
          <w:sz w:val="24"/>
          <w:szCs w:val="24"/>
        </w:rPr>
        <w:t>objavljuju</w:t>
      </w:r>
      <w:r w:rsidR="000C06F1" w:rsidRPr="000D64FF">
        <w:rPr>
          <w:rFonts w:ascii="Times New Roman" w:hAnsi="Times New Roman" w:cs="Times New Roman"/>
          <w:sz w:val="24"/>
          <w:szCs w:val="24"/>
        </w:rPr>
        <w:t xml:space="preserve"> na </w:t>
      </w:r>
      <w:r w:rsidRPr="000D64FF">
        <w:rPr>
          <w:rFonts w:ascii="Times New Roman" w:hAnsi="Times New Roman" w:cs="Times New Roman"/>
          <w:sz w:val="24"/>
          <w:szCs w:val="24"/>
        </w:rPr>
        <w:t xml:space="preserve">mrežnim  </w:t>
      </w:r>
      <w:r w:rsidR="000C06F1" w:rsidRPr="000D64FF">
        <w:rPr>
          <w:rFonts w:ascii="Times New Roman" w:hAnsi="Times New Roman" w:cs="Times New Roman"/>
          <w:sz w:val="24"/>
          <w:szCs w:val="24"/>
        </w:rPr>
        <w:t>stranic</w:t>
      </w:r>
      <w:r w:rsidR="00D313BD" w:rsidRPr="000D64FF">
        <w:rPr>
          <w:rFonts w:ascii="Times New Roman" w:hAnsi="Times New Roman" w:cs="Times New Roman"/>
          <w:sz w:val="24"/>
          <w:szCs w:val="24"/>
        </w:rPr>
        <w:t>ama</w:t>
      </w:r>
      <w:r w:rsidR="000C06F1" w:rsidRPr="000D64FF">
        <w:rPr>
          <w:rFonts w:ascii="Times New Roman" w:hAnsi="Times New Roman" w:cs="Times New Roman"/>
          <w:sz w:val="24"/>
          <w:szCs w:val="24"/>
        </w:rPr>
        <w:t xml:space="preserve">  </w:t>
      </w:r>
      <w:hyperlink r:id="rId10" w:history="1">
        <w:r w:rsidR="00E578AF" w:rsidRPr="000D64FF">
          <w:rPr>
            <w:rStyle w:val="Hiperveza"/>
            <w:rFonts w:ascii="Times New Roman" w:hAnsi="Times New Roman" w:cs="Times New Roman"/>
            <w:i/>
            <w:sz w:val="24"/>
            <w:szCs w:val="24"/>
          </w:rPr>
          <w:t>https://planoporavka.gov.hr/natjecaji/86</w:t>
        </w:r>
      </w:hyperlink>
      <w:r w:rsidR="00E578AF" w:rsidRPr="000D64FF">
        <w:rPr>
          <w:rFonts w:ascii="Times New Roman" w:hAnsi="Times New Roman" w:cs="Times New Roman"/>
          <w:i/>
          <w:sz w:val="24"/>
          <w:szCs w:val="24"/>
        </w:rPr>
        <w:t xml:space="preserve"> i </w:t>
      </w:r>
      <w:r w:rsidR="00E578AF" w:rsidRPr="000D64FF">
        <w:rPr>
          <w:rFonts w:ascii="Times New Roman" w:hAnsi="Times New Roman" w:cs="Times New Roman"/>
          <w:iCs/>
          <w:sz w:val="24"/>
          <w:szCs w:val="24"/>
        </w:rPr>
        <w:t>sustava</w:t>
      </w:r>
      <w:r w:rsidR="00E578AF" w:rsidRPr="000D64FF">
        <w:rPr>
          <w:rFonts w:ascii="Times New Roman" w:hAnsi="Times New Roman" w:cs="Times New Roman"/>
          <w:i/>
          <w:sz w:val="24"/>
          <w:szCs w:val="24"/>
        </w:rPr>
        <w:t xml:space="preserve"> </w:t>
      </w:r>
      <w:proofErr w:type="spellStart"/>
      <w:r w:rsidR="00E578AF" w:rsidRPr="000D64FF">
        <w:rPr>
          <w:rFonts w:ascii="Times New Roman" w:hAnsi="Times New Roman" w:cs="Times New Roman"/>
          <w:i/>
          <w:sz w:val="24"/>
          <w:szCs w:val="24"/>
        </w:rPr>
        <w:t>eNPOO</w:t>
      </w:r>
      <w:proofErr w:type="spellEnd"/>
      <w:r w:rsidR="000C06F1" w:rsidRPr="000D64FF">
        <w:rPr>
          <w:rStyle w:val="Hiperveza"/>
          <w:rFonts w:ascii="Times New Roman" w:hAnsi="Times New Roman" w:cs="Times New Roman"/>
          <w:color w:val="auto"/>
          <w:sz w:val="24"/>
          <w:szCs w:val="24"/>
        </w:rPr>
        <w:t>;</w:t>
      </w:r>
      <w:r w:rsidR="000C06F1" w:rsidRPr="000D64FF">
        <w:rPr>
          <w:rFonts w:ascii="Times New Roman" w:hAnsi="Times New Roman" w:cs="Times New Roman"/>
          <w:sz w:val="24"/>
          <w:szCs w:val="24"/>
        </w:rPr>
        <w:t xml:space="preserve"> </w:t>
      </w:r>
    </w:p>
    <w:p w14:paraId="577097BC" w14:textId="77777777" w:rsidR="00661A09" w:rsidRPr="000D64FF" w:rsidRDefault="00661A09"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26D8E" w:rsidRPr="000D64FF">
        <w:rPr>
          <w:rFonts w:ascii="Times New Roman" w:hAnsi="Times New Roman" w:cs="Times New Roman"/>
          <w:sz w:val="24"/>
          <w:szCs w:val="24"/>
        </w:rPr>
        <w:t>je</w:t>
      </w:r>
      <w:r w:rsidR="00E26D8E" w:rsidRPr="000D64FF">
        <w:rPr>
          <w:rFonts w:ascii="Times New Roman" w:hAnsi="Times New Roman" w:cs="Times New Roman"/>
          <w:sz w:val="24"/>
          <w:szCs w:val="24"/>
          <w:shd w:val="clear" w:color="auto" w:fill="FFFFFF"/>
        </w:rPr>
        <w:t xml:space="preserve"> Prijavitelj upoznat s činjenicom da je nadležno tijelo </w:t>
      </w:r>
      <w:r w:rsidRPr="000D64FF">
        <w:rPr>
          <w:rFonts w:ascii="Times New Roman" w:hAnsi="Times New Roman" w:cs="Times New Roman"/>
          <w:sz w:val="24"/>
          <w:szCs w:val="24"/>
        </w:rPr>
        <w:t>obveznik primjene Zakon</w:t>
      </w:r>
      <w:r w:rsidR="00E26D8E" w:rsidRPr="000D64FF">
        <w:rPr>
          <w:rFonts w:ascii="Times New Roman" w:hAnsi="Times New Roman" w:cs="Times New Roman"/>
          <w:sz w:val="24"/>
          <w:szCs w:val="24"/>
        </w:rPr>
        <w:t>a</w:t>
      </w:r>
      <w:r w:rsidRPr="000D64FF">
        <w:rPr>
          <w:rFonts w:ascii="Times New Roman" w:hAnsi="Times New Roman" w:cs="Times New Roman"/>
          <w:sz w:val="24"/>
          <w:szCs w:val="24"/>
        </w:rPr>
        <w:t xml:space="preserve"> o pravu</w:t>
      </w:r>
      <w:r w:rsidR="00E26D8E" w:rsidRPr="000D64FF">
        <w:rPr>
          <w:rFonts w:ascii="Times New Roman" w:hAnsi="Times New Roman" w:cs="Times New Roman"/>
          <w:sz w:val="24"/>
          <w:szCs w:val="24"/>
        </w:rPr>
        <w:t xml:space="preserve"> na</w:t>
      </w:r>
      <w:r w:rsidRPr="000D64FF">
        <w:rPr>
          <w:rFonts w:ascii="Times New Roman" w:hAnsi="Times New Roman" w:cs="Times New Roman"/>
          <w:sz w:val="24"/>
          <w:szCs w:val="24"/>
        </w:rPr>
        <w:t xml:space="preserve"> pristupu informacija</w:t>
      </w:r>
      <w:r w:rsidR="00E26D8E" w:rsidRPr="000D64FF">
        <w:rPr>
          <w:rFonts w:ascii="Times New Roman" w:hAnsi="Times New Roman" w:cs="Times New Roman"/>
          <w:sz w:val="24"/>
          <w:szCs w:val="24"/>
        </w:rPr>
        <w:t>ma (NN, br.  25/13, 85/15);</w:t>
      </w:r>
    </w:p>
    <w:p w14:paraId="48182245" w14:textId="7111BD1F" w:rsidR="000A51CB" w:rsidRPr="000D64FF" w:rsidRDefault="000A51CB" w:rsidP="007F791B">
      <w:pPr>
        <w:numPr>
          <w:ilvl w:val="0"/>
          <w:numId w:val="28"/>
        </w:numPr>
        <w:spacing w:after="60" w:line="240" w:lineRule="auto"/>
        <w:jc w:val="both"/>
        <w:rPr>
          <w:rFonts w:ascii="Times New Roman" w:hAnsi="Times New Roman" w:cs="Times New Roman"/>
          <w:sz w:val="24"/>
          <w:szCs w:val="24"/>
        </w:rPr>
      </w:pPr>
      <w:r w:rsidRPr="000D64FF">
        <w:rPr>
          <w:rFonts w:ascii="Times New Roman" w:hAnsi="Times New Roman" w:cs="Times New Roman"/>
          <w:sz w:val="24"/>
          <w:szCs w:val="24"/>
        </w:rPr>
        <w:t xml:space="preserve">da </w:t>
      </w:r>
      <w:r w:rsidR="00E42BFB" w:rsidRPr="000D64FF">
        <w:rPr>
          <w:rFonts w:ascii="Times New Roman" w:hAnsi="Times New Roman" w:cs="Times New Roman"/>
          <w:sz w:val="24"/>
          <w:szCs w:val="24"/>
        </w:rPr>
        <w:t>P</w:t>
      </w:r>
      <w:r w:rsidRPr="000D64FF">
        <w:rPr>
          <w:rFonts w:ascii="Times New Roman" w:hAnsi="Times New Roman" w:cs="Times New Roman"/>
          <w:sz w:val="24"/>
          <w:szCs w:val="24"/>
        </w:rPr>
        <w:t xml:space="preserve">rijavitelj </w:t>
      </w:r>
      <w:r w:rsidRPr="000D64FF">
        <w:rPr>
          <w:rFonts w:ascii="Times New Roman" w:hAnsi="Times New Roman" w:cs="Times New Roman"/>
          <w:sz w:val="24"/>
          <w:szCs w:val="24"/>
          <w:shd w:val="clear" w:color="auto" w:fill="FFFFFF"/>
        </w:rPr>
        <w:t xml:space="preserve">spada u skupinu </w:t>
      </w:r>
      <w:r w:rsidR="007F791B" w:rsidRPr="007F791B">
        <w:rPr>
          <w:rFonts w:ascii="Times New Roman" w:hAnsi="Times New Roman" w:cs="Times New Roman"/>
          <w:sz w:val="24"/>
          <w:szCs w:val="24"/>
          <w:shd w:val="clear" w:color="auto" w:fill="FFFFFF"/>
        </w:rPr>
        <w:t>malo ili srednje poduzeće (sukladno Prilogu I GBER) ili privatno srednje kapitalizirano poduzeće (sukladno definiciji u čl. 2 točkama 6. i 7. Uredbe 2015/1017),</w:t>
      </w:r>
      <w:r w:rsidRPr="000D64FF">
        <w:rPr>
          <w:rFonts w:ascii="Times New Roman" w:hAnsi="Times New Roman" w:cs="Times New Roman"/>
          <w:sz w:val="24"/>
          <w:szCs w:val="24"/>
          <w:shd w:val="clear" w:color="auto" w:fill="FFFFFF"/>
        </w:rPr>
        <w:t>;</w:t>
      </w:r>
    </w:p>
    <w:p w14:paraId="236C05FE" w14:textId="2AC72F02" w:rsidR="00AD7FA3" w:rsidRPr="000D64FF" w:rsidRDefault="00E42BF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lang w:eastAsia="en-US"/>
        </w:rPr>
        <w:t xml:space="preserve">da </w:t>
      </w:r>
      <w:r w:rsidRPr="000D64FF">
        <w:rPr>
          <w:rFonts w:ascii="Times New Roman" w:hAnsi="Times New Roman" w:cs="Times New Roman"/>
          <w:sz w:val="24"/>
          <w:szCs w:val="24"/>
        </w:rPr>
        <w:t>P</w:t>
      </w:r>
      <w:r w:rsidR="00AD7FA3" w:rsidRPr="000D64FF">
        <w:rPr>
          <w:rFonts w:ascii="Times New Roman" w:hAnsi="Times New Roman" w:cs="Times New Roman"/>
          <w:sz w:val="24"/>
          <w:szCs w:val="24"/>
        </w:rPr>
        <w:t>rijavitelj samostalno prijavljuje i provodi p</w:t>
      </w:r>
      <w:r w:rsidR="00445E56" w:rsidRPr="000D64FF">
        <w:rPr>
          <w:rFonts w:ascii="Times New Roman" w:hAnsi="Times New Roman" w:cs="Times New Roman"/>
          <w:sz w:val="24"/>
          <w:szCs w:val="24"/>
        </w:rPr>
        <w:t>rojekt (u projekt nisu uključen</w:t>
      </w:r>
      <w:r w:rsidR="0094594B" w:rsidRPr="000D64FF">
        <w:rPr>
          <w:rFonts w:ascii="Times New Roman" w:hAnsi="Times New Roman" w:cs="Times New Roman"/>
          <w:sz w:val="24"/>
          <w:szCs w:val="24"/>
        </w:rPr>
        <w:t>e</w:t>
      </w:r>
      <w:r w:rsidR="00445E56" w:rsidRPr="000D64FF">
        <w:rPr>
          <w:rFonts w:ascii="Times New Roman" w:hAnsi="Times New Roman" w:cs="Times New Roman"/>
          <w:sz w:val="24"/>
          <w:szCs w:val="24"/>
        </w:rPr>
        <w:t xml:space="preserve"> </w:t>
      </w:r>
      <w:r w:rsidR="00AD7FA3" w:rsidRPr="000D64FF">
        <w:rPr>
          <w:rFonts w:ascii="Times New Roman" w:hAnsi="Times New Roman" w:cs="Times New Roman"/>
          <w:sz w:val="24"/>
          <w:szCs w:val="24"/>
        </w:rPr>
        <w:t>partnerske organizacije);</w:t>
      </w:r>
    </w:p>
    <w:p w14:paraId="60E78356"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nije registriran kao udruga ili dobrotvorna organizacija ili paušalni obrt;</w:t>
      </w:r>
    </w:p>
    <w:p w14:paraId="0430C9A9" w14:textId="6E89ECD8" w:rsidR="004B2FC2" w:rsidRPr="004B2FC2" w:rsidRDefault="004B2FC2" w:rsidP="004B2FC2">
      <w:pPr>
        <w:numPr>
          <w:ilvl w:val="0"/>
          <w:numId w:val="28"/>
        </w:numPr>
        <w:spacing w:line="240" w:lineRule="auto"/>
        <w:contextualSpacing/>
        <w:rPr>
          <w:rFonts w:ascii="Times New Roman" w:hAnsi="Times New Roman" w:cs="Times New Roman"/>
          <w:sz w:val="24"/>
          <w:szCs w:val="24"/>
        </w:rPr>
      </w:pPr>
      <w:r>
        <w:rPr>
          <w:rFonts w:ascii="Times New Roman" w:hAnsi="Times New Roman" w:cs="Times New Roman"/>
          <w:sz w:val="24"/>
          <w:szCs w:val="24"/>
        </w:rPr>
        <w:t>da t</w:t>
      </w:r>
      <w:r w:rsidRPr="004B2FC2">
        <w:rPr>
          <w:rFonts w:ascii="Times New Roman" w:hAnsi="Times New Roman" w:cs="Times New Roman"/>
          <w:sz w:val="24"/>
          <w:szCs w:val="24"/>
        </w:rPr>
        <w:t xml:space="preserve">ražena potpora nije namijenjena: </w:t>
      </w:r>
    </w:p>
    <w:p w14:paraId="5EB505E0"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djelatnosti usmjerene izvozu u treće zemlje ili države članice,  financiranje osnivanja distribucijske mreže u drugim državama članicama i trećim zemljama te upravljanje takvom mrežom;</w:t>
      </w:r>
    </w:p>
    <w:p w14:paraId="61AF460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 xml:space="preserve">ako se prednost </w:t>
      </w:r>
      <w:bookmarkStart w:id="1" w:name="_Hlk99632625"/>
      <w:r w:rsidRPr="004B2FC2">
        <w:rPr>
          <w:rFonts w:ascii="Times New Roman" w:hAnsi="Times New Roman" w:cs="Times New Roman"/>
          <w:sz w:val="24"/>
          <w:szCs w:val="24"/>
        </w:rPr>
        <w:t>daje uporabi domaće robe u odnosu na uvezenu robu</w:t>
      </w:r>
      <w:bookmarkEnd w:id="1"/>
    </w:p>
    <w:p w14:paraId="1C1E6AB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aktivnosti ili troškove povezane uz sektore:</w:t>
      </w:r>
    </w:p>
    <w:p w14:paraId="55F09EBC"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Ribarstva i akvakulture kako je obuhvaćeno Uredbom (EU) br. 1379/2013 Europskog parlamenta i Vijeća od 11. prosinca 2013. o zajedničkom uređenju tržišta proizvodima ribarstva i akvakulture, izmjeni uredbi Vijeća (EZ) br. 1184/2006 i (EZ) br. 1224/2009 i stavljanju izvan snage Uredbe Vijeća (EZ) br. 104/2000 (SL L 354, 28.12.2013., str.1.);</w:t>
      </w:r>
    </w:p>
    <w:p w14:paraId="0B066B3E"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 xml:space="preserve">Primarne poljoprivredne proizvodnje; </w:t>
      </w:r>
    </w:p>
    <w:p w14:paraId="104CCDF1" w14:textId="77777777" w:rsidR="004B2FC2" w:rsidRPr="004B2FC2" w:rsidRDefault="004B2FC2" w:rsidP="004B2FC2">
      <w:pPr>
        <w:numPr>
          <w:ilvl w:val="0"/>
          <w:numId w:val="33"/>
        </w:numPr>
        <w:spacing w:line="240" w:lineRule="auto"/>
        <w:ind w:left="1134" w:hanging="425"/>
        <w:contextualSpacing/>
        <w:rPr>
          <w:rFonts w:ascii="Times New Roman" w:hAnsi="Times New Roman" w:cs="Times New Roman"/>
          <w:sz w:val="24"/>
          <w:szCs w:val="24"/>
        </w:rPr>
      </w:pPr>
      <w:r w:rsidRPr="004B2FC2">
        <w:rPr>
          <w:rFonts w:ascii="Times New Roman" w:hAnsi="Times New Roman" w:cs="Times New Roman"/>
          <w:sz w:val="24"/>
          <w:szCs w:val="24"/>
        </w:rPr>
        <w:t>Djelatnosti prerade i stavljanja na tržište poljoprivrednih proizvoda, u sljedećim slučajevima:</w:t>
      </w:r>
    </w:p>
    <w:p w14:paraId="6D8554A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t>ako je iznos potpore fiksno utvrđen na temelju cijene ili količine takvih proizvoda kupljenih od primarnih proizvođača odnosno koje na tržište stavljaju predmetni poduzetnici</w:t>
      </w:r>
      <w:r w:rsidRPr="004B2FC2" w:rsidDel="00861DB1">
        <w:rPr>
          <w:rFonts w:ascii="Times New Roman" w:hAnsi="Times New Roman" w:cs="Times New Roman"/>
          <w:sz w:val="24"/>
          <w:szCs w:val="24"/>
          <w:shd w:val="clear" w:color="auto" w:fill="FFFFFF"/>
          <w:lang w:eastAsia="en-US"/>
        </w:rPr>
        <w:t xml:space="preserve"> </w:t>
      </w:r>
      <w:r w:rsidRPr="004B2FC2">
        <w:rPr>
          <w:rFonts w:cs="Times New Roman"/>
          <w:shd w:val="clear" w:color="auto" w:fill="FFFFFF"/>
          <w:vertAlign w:val="superscript"/>
          <w:lang w:eastAsia="en-US"/>
        </w:rPr>
        <w:footnoteReference w:id="4"/>
      </w:r>
      <w:r w:rsidRPr="004B2FC2">
        <w:rPr>
          <w:rFonts w:ascii="Times New Roman" w:hAnsi="Times New Roman" w:cs="Times New Roman"/>
          <w:sz w:val="24"/>
          <w:szCs w:val="24"/>
          <w:shd w:val="clear" w:color="auto" w:fill="FFFFFF"/>
          <w:lang w:eastAsia="en-US"/>
        </w:rPr>
        <w:t xml:space="preserve">; </w:t>
      </w:r>
    </w:p>
    <w:p w14:paraId="2F0DEDDA" w14:textId="77777777" w:rsidR="004B2FC2" w:rsidRPr="004B2FC2" w:rsidRDefault="004B2FC2" w:rsidP="004B2FC2">
      <w:pPr>
        <w:numPr>
          <w:ilvl w:val="0"/>
          <w:numId w:val="34"/>
        </w:numPr>
        <w:spacing w:line="240" w:lineRule="auto"/>
        <w:ind w:left="1560" w:hanging="426"/>
        <w:contextualSpacing/>
        <w:rPr>
          <w:rFonts w:ascii="Times New Roman" w:hAnsi="Times New Roman" w:cs="Times New Roman"/>
          <w:sz w:val="24"/>
          <w:szCs w:val="24"/>
          <w:shd w:val="clear" w:color="auto" w:fill="FFFFFF"/>
          <w:lang w:eastAsia="en-US"/>
        </w:rPr>
      </w:pPr>
      <w:r w:rsidRPr="004B2FC2">
        <w:rPr>
          <w:rFonts w:ascii="Times New Roman" w:hAnsi="Times New Roman" w:cs="Times New Roman"/>
          <w:sz w:val="24"/>
          <w:szCs w:val="24"/>
          <w:shd w:val="clear" w:color="auto" w:fill="FFFFFF"/>
          <w:lang w:eastAsia="en-US"/>
        </w:rPr>
        <w:lastRenderedPageBreak/>
        <w:t>ako su potpore uvjetovane njihovim djelomičnim ili potpunim prenošenjem na primarne proizvođače;</w:t>
      </w:r>
    </w:p>
    <w:p w14:paraId="72A5CD57"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zatvaranje nekonkurentnih rudnika ugljena, kako su obuhvaćene Odlukom Vijeća br. 2010/78;</w:t>
      </w:r>
    </w:p>
    <w:p w14:paraId="5DC37F5C"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slučajevima u kojima se u povlašten položaj stavljaju djelatnosti u sektoru čelika, sektoru ugljena, sektoru brodogradnje</w:t>
      </w:r>
      <w:r w:rsidRPr="004B2FC2">
        <w:rPr>
          <w:rFonts w:eastAsia="Times New Roman" w:cs="Times New Roman"/>
          <w:vertAlign w:val="superscript"/>
        </w:rPr>
        <w:footnoteReference w:id="5"/>
      </w:r>
      <w:r w:rsidRPr="004B2FC2">
        <w:rPr>
          <w:rFonts w:ascii="Times New Roman" w:hAnsi="Times New Roman" w:cs="Times New Roman"/>
          <w:sz w:val="24"/>
          <w:szCs w:val="24"/>
        </w:rPr>
        <w:t xml:space="preserve"> ili sektoru umjetnih vlakana;</w:t>
      </w:r>
    </w:p>
    <w:p w14:paraId="2FF9D6E5" w14:textId="77777777" w:rsidR="004B2FC2" w:rsidRP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u sektoru prometa te povezanoj infrastrukturi kao i za proizvodnju i distribuciju energije te za energetsku infrastrukturu</w:t>
      </w:r>
    </w:p>
    <w:p w14:paraId="1EB5ED4E" w14:textId="3C49FC01" w:rsidR="004B2FC2" w:rsidRDefault="004B2FC2" w:rsidP="004B2FC2">
      <w:pPr>
        <w:numPr>
          <w:ilvl w:val="0"/>
          <w:numId w:val="32"/>
        </w:numPr>
        <w:spacing w:line="240" w:lineRule="auto"/>
        <w:contextualSpacing/>
        <w:rPr>
          <w:rFonts w:ascii="Times New Roman" w:hAnsi="Times New Roman" w:cs="Times New Roman"/>
          <w:sz w:val="24"/>
          <w:szCs w:val="24"/>
        </w:rPr>
      </w:pPr>
      <w:r w:rsidRPr="004B2FC2">
        <w:rPr>
          <w:rFonts w:ascii="Times New Roman" w:hAnsi="Times New Roman" w:cs="Times New Roman"/>
          <w:sz w:val="24"/>
          <w:szCs w:val="24"/>
        </w:rPr>
        <w:t>za ulaganje u projekte energetske učinkovitosti i projekte energetske učinkovitosti zgrada gdje glavni cilj ulaganja nije ulaganje za koje se po ovom pozivu dodjeljuje regionalna potpora;</w:t>
      </w:r>
    </w:p>
    <w:p w14:paraId="7D557858" w14:textId="5975DC7B" w:rsidR="00614D80" w:rsidRPr="004B2FC2" w:rsidRDefault="00614D80" w:rsidP="00614D80">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 xml:space="preserve">da </w:t>
      </w:r>
      <w:r w:rsidRPr="00614D80">
        <w:rPr>
          <w:rFonts w:ascii="Times New Roman" w:hAnsi="Times New Roman" w:cs="Times New Roman"/>
          <w:sz w:val="24"/>
          <w:szCs w:val="24"/>
        </w:rPr>
        <w:t xml:space="preserve">Projekt ne uključuje aktivnosti izuzete iz potpore sukladno odredbama Fonda </w:t>
      </w:r>
      <w:proofErr w:type="spellStart"/>
      <w:r w:rsidRPr="00614D80">
        <w:rPr>
          <w:rFonts w:ascii="Times New Roman" w:hAnsi="Times New Roman" w:cs="Times New Roman"/>
          <w:sz w:val="24"/>
          <w:szCs w:val="24"/>
        </w:rPr>
        <w:t>InvestEU</w:t>
      </w:r>
      <w:proofErr w:type="spellEnd"/>
      <w:r w:rsidRPr="00614D80">
        <w:rPr>
          <w:rFonts w:ascii="Times New Roman" w:hAnsi="Times New Roman" w:cs="Times New Roman"/>
          <w:sz w:val="24"/>
          <w:szCs w:val="24"/>
        </w:rPr>
        <w:t xml:space="preserve"> i prema svim drugim popisima izuzetaka, </w:t>
      </w:r>
      <w:proofErr w:type="spellStart"/>
      <w:r w:rsidRPr="00614D80">
        <w:rPr>
          <w:rFonts w:ascii="Times New Roman" w:hAnsi="Times New Roman" w:cs="Times New Roman"/>
          <w:sz w:val="24"/>
          <w:szCs w:val="24"/>
        </w:rPr>
        <w:t>koi</w:t>
      </w:r>
      <w:r>
        <w:rPr>
          <w:rFonts w:ascii="Times New Roman" w:hAnsi="Times New Roman" w:cs="Times New Roman"/>
          <w:sz w:val="24"/>
          <w:szCs w:val="24"/>
        </w:rPr>
        <w:t>a</w:t>
      </w:r>
      <w:proofErr w:type="spellEnd"/>
      <w:r w:rsidRPr="00614D80">
        <w:rPr>
          <w:rFonts w:ascii="Times New Roman" w:hAnsi="Times New Roman" w:cs="Times New Roman"/>
          <w:sz w:val="24"/>
          <w:szCs w:val="24"/>
        </w:rPr>
        <w:t xml:space="preserve"> se primjenjuj</w:t>
      </w:r>
      <w:r>
        <w:rPr>
          <w:rFonts w:ascii="Times New Roman" w:hAnsi="Times New Roman" w:cs="Times New Roman"/>
          <w:sz w:val="24"/>
          <w:szCs w:val="24"/>
        </w:rPr>
        <w:t>e</w:t>
      </w:r>
      <w:r w:rsidRPr="00614D80">
        <w:rPr>
          <w:rFonts w:ascii="Times New Roman" w:hAnsi="Times New Roman" w:cs="Times New Roman"/>
          <w:sz w:val="24"/>
          <w:szCs w:val="24"/>
        </w:rPr>
        <w:t xml:space="preserve"> i na ovaj Poziv sukladno Odluci Vijeća</w:t>
      </w:r>
      <w:r>
        <w:rPr>
          <w:rFonts w:ascii="Times New Roman" w:hAnsi="Times New Roman" w:cs="Times New Roman"/>
          <w:sz w:val="24"/>
          <w:szCs w:val="24"/>
        </w:rPr>
        <w:t>,</w:t>
      </w:r>
      <w:r w:rsidRPr="00614D80">
        <w:rPr>
          <w:rFonts w:ascii="Times New Roman" w:hAnsi="Times New Roman" w:cs="Times New Roman"/>
          <w:sz w:val="24"/>
          <w:szCs w:val="24"/>
        </w:rPr>
        <w:t xml:space="preserve"> navedene u </w:t>
      </w:r>
      <w:proofErr w:type="spellStart"/>
      <w:r w:rsidRPr="00614D80">
        <w:rPr>
          <w:rFonts w:ascii="Times New Roman" w:hAnsi="Times New Roman" w:cs="Times New Roman"/>
          <w:sz w:val="24"/>
          <w:szCs w:val="24"/>
        </w:rPr>
        <w:t>UzP</w:t>
      </w:r>
      <w:proofErr w:type="spellEnd"/>
      <w:r>
        <w:rPr>
          <w:rFonts w:ascii="Times New Roman" w:hAnsi="Times New Roman" w:cs="Times New Roman"/>
          <w:sz w:val="24"/>
          <w:szCs w:val="24"/>
        </w:rPr>
        <w:t>;</w:t>
      </w:r>
    </w:p>
    <w:p w14:paraId="3EF35E60" w14:textId="77777777" w:rsidR="000A51CB" w:rsidRPr="00093E80"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93E80">
        <w:rPr>
          <w:rFonts w:ascii="Times New Roman" w:eastAsia="Times New Roman" w:hAnsi="Times New Roman" w:cs="Times New Roman"/>
          <w:sz w:val="24"/>
          <w:szCs w:val="24"/>
        </w:rPr>
        <w:t xml:space="preserve">da Prijavitelj nije u dvije (2) godine prije podnošenja zahtjeva za potporu proveo premještanje u objekt u kojem će se odvijati početno ulaganje za koje se traži regionalna potpora niti će to učiniti u razdoblju od najviše dvije godine nakon što bude dovršeno početno ulaganje za koje se traži potpora; </w:t>
      </w:r>
    </w:p>
    <w:p w14:paraId="79B3E3DE" w14:textId="4A12C1B7" w:rsidR="008073CB" w:rsidRPr="000D64FF" w:rsidRDefault="000A51CB"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nije dobio državnu potporu ili potporu male vrijednosti za isti opravdani trošak projekta, ukoliko ista nije u skladu s </w:t>
      </w:r>
      <w:r w:rsidR="00C14C21">
        <w:rPr>
          <w:rFonts w:ascii="Times New Roman" w:eastAsia="Times New Roman" w:hAnsi="Times New Roman" w:cs="Times New Roman"/>
          <w:sz w:val="24"/>
          <w:szCs w:val="24"/>
        </w:rPr>
        <w:t>poglavljem 1.9.</w:t>
      </w:r>
      <w:r w:rsidR="00C14C21" w:rsidRPr="000D64FF">
        <w:rPr>
          <w:rFonts w:ascii="Times New Roman" w:eastAsia="Times New Roman" w:hAnsi="Times New Roman" w:cs="Times New Roman"/>
          <w:sz w:val="24"/>
          <w:szCs w:val="24"/>
        </w:rPr>
        <w:t xml:space="preserve"> </w:t>
      </w:r>
      <w:r w:rsidR="00F8681F" w:rsidRPr="000D64FF">
        <w:rPr>
          <w:rStyle w:val="normaltextrun"/>
          <w:rFonts w:ascii="Times New Roman" w:hAnsi="Times New Roman" w:cs="Times New Roman"/>
          <w:color w:val="000000"/>
          <w:sz w:val="24"/>
          <w:szCs w:val="24"/>
          <w:shd w:val="clear" w:color="auto" w:fill="FFFFFF"/>
        </w:rPr>
        <w:t>“</w:t>
      </w:r>
      <w:r w:rsidR="00F8681F" w:rsidRPr="000D64FF">
        <w:rPr>
          <w:rStyle w:val="normaltextrun"/>
          <w:rFonts w:ascii="Times New Roman" w:hAnsi="Times New Roman" w:cs="Times New Roman"/>
          <w:b/>
          <w:color w:val="000000"/>
          <w:sz w:val="24"/>
          <w:szCs w:val="24"/>
          <w:shd w:val="clear" w:color="auto" w:fill="FFFFFF"/>
        </w:rPr>
        <w:t>Zbrajanje potpora</w:t>
      </w:r>
      <w:r w:rsidR="00F8681F" w:rsidRPr="000D64FF">
        <w:rPr>
          <w:rStyle w:val="normaltextrun"/>
          <w:rFonts w:ascii="Times New Roman" w:hAnsi="Times New Roman" w:cs="Times New Roman"/>
          <w:color w:val="000000"/>
          <w:sz w:val="24"/>
          <w:szCs w:val="24"/>
          <w:shd w:val="clear" w:color="auto" w:fill="FFFFFF"/>
        </w:rPr>
        <w:t>”</w:t>
      </w:r>
      <w:r w:rsidR="00F2747F" w:rsidRPr="000D64FF">
        <w:rPr>
          <w:rStyle w:val="normaltextrun"/>
          <w:rFonts w:ascii="Times New Roman" w:hAnsi="Times New Roman" w:cs="Times New Roman"/>
          <w:color w:val="000000"/>
          <w:sz w:val="24"/>
          <w:szCs w:val="24"/>
          <w:shd w:val="clear" w:color="auto" w:fill="FFFFFF"/>
        </w:rPr>
        <w:t xml:space="preserve"> u Uputama za prijavitelje</w:t>
      </w:r>
      <w:r w:rsidRPr="000D64FF">
        <w:rPr>
          <w:rStyle w:val="normaltextrun"/>
          <w:rFonts w:ascii="Times New Roman" w:hAnsi="Times New Roman" w:cs="Times New Roman"/>
          <w:color w:val="000000"/>
          <w:sz w:val="24"/>
          <w:szCs w:val="24"/>
          <w:shd w:val="clear" w:color="auto" w:fill="FFFFFF"/>
        </w:rPr>
        <w:t>;</w:t>
      </w:r>
    </w:p>
    <w:p w14:paraId="3A27FB63" w14:textId="0DBA4E4E"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ukoliko u trenutku podnošenja projektnog prijedloga Prijavitelj nema registriran poslovni </w:t>
      </w:r>
      <w:proofErr w:type="spellStart"/>
      <w:r w:rsidRPr="000D64FF">
        <w:rPr>
          <w:rFonts w:ascii="Times New Roman" w:eastAsia="Times New Roman" w:hAnsi="Times New Roman" w:cs="Times New Roman"/>
          <w:sz w:val="24"/>
          <w:szCs w:val="24"/>
        </w:rPr>
        <w:t>nastan</w:t>
      </w:r>
      <w:proofErr w:type="spellEnd"/>
      <w:r w:rsidRPr="000D64FF">
        <w:rPr>
          <w:rFonts w:ascii="Times New Roman" w:eastAsia="Times New Roman" w:hAnsi="Times New Roman" w:cs="Times New Roman"/>
          <w:sz w:val="24"/>
          <w:szCs w:val="24"/>
        </w:rPr>
        <w:t xml:space="preserve"> u RH, obvezuje se da će isti registrirati najkasnije do trenutka </w:t>
      </w:r>
      <w:r w:rsidR="00404D44" w:rsidRPr="000D64FF">
        <w:rPr>
          <w:rFonts w:ascii="Times New Roman" w:eastAsia="Times New Roman" w:hAnsi="Times New Roman" w:cs="Times New Roman"/>
          <w:sz w:val="24"/>
          <w:szCs w:val="24"/>
        </w:rPr>
        <w:t>plaćanja</w:t>
      </w:r>
      <w:r w:rsidRPr="000D64FF">
        <w:rPr>
          <w:rFonts w:ascii="Times New Roman" w:eastAsia="Times New Roman" w:hAnsi="Times New Roman" w:cs="Times New Roman"/>
          <w:sz w:val="24"/>
          <w:szCs w:val="24"/>
        </w:rPr>
        <w:t>;</w:t>
      </w:r>
    </w:p>
    <w:p w14:paraId="2AE3D24B" w14:textId="4F907139" w:rsidR="000A51CB" w:rsidRPr="000D64FF" w:rsidRDefault="00E42BFB" w:rsidP="00404D44">
      <w:pPr>
        <w:numPr>
          <w:ilvl w:val="0"/>
          <w:numId w:val="28"/>
        </w:numPr>
        <w:spacing w:after="0" w:line="240" w:lineRule="auto"/>
        <w:jc w:val="both"/>
        <w:rPr>
          <w:rFonts w:ascii="Times New Roman" w:eastAsia="Times New Roman" w:hAnsi="Times New Roman" w:cs="Times New Roman"/>
          <w:b/>
          <w:sz w:val="24"/>
          <w:szCs w:val="24"/>
          <w:lang w:eastAsia="en-US"/>
        </w:rPr>
      </w:pPr>
      <w:r w:rsidRPr="000D64FF">
        <w:rPr>
          <w:rFonts w:ascii="Times New Roman" w:eastAsia="Times New Roman" w:hAnsi="Times New Roman" w:cs="Times New Roman"/>
          <w:sz w:val="24"/>
          <w:szCs w:val="24"/>
          <w:lang w:eastAsia="en-US"/>
        </w:rPr>
        <w:t xml:space="preserve"> da se </w:t>
      </w:r>
      <w:r w:rsidR="000A51CB" w:rsidRPr="000D64FF">
        <w:rPr>
          <w:rFonts w:ascii="Times New Roman" w:eastAsia="Times New Roman" w:hAnsi="Times New Roman" w:cs="Times New Roman"/>
          <w:sz w:val="24"/>
          <w:szCs w:val="24"/>
          <w:lang w:eastAsia="en-US"/>
        </w:rPr>
        <w:t xml:space="preserve">Prijavitelj obvezuje da će osigurati održivost projekta i projektnih rezultata sukladno </w:t>
      </w:r>
      <w:bookmarkStart w:id="2" w:name="_Toc452468695"/>
      <w:bookmarkStart w:id="3" w:name="_Toc2260419"/>
      <w:bookmarkStart w:id="4" w:name="_Toc96686052"/>
      <w:r w:rsidR="0025724A" w:rsidRPr="000D64FF">
        <w:rPr>
          <w:rFonts w:ascii="Times New Roman" w:eastAsia="Times New Roman" w:hAnsi="Times New Roman" w:cs="Times New Roman"/>
          <w:sz w:val="24"/>
          <w:szCs w:val="24"/>
          <w:lang w:eastAsia="en-US"/>
        </w:rPr>
        <w:t>s odjeljkom “</w:t>
      </w:r>
      <w:r w:rsidR="000A51CB" w:rsidRPr="000D64FF">
        <w:rPr>
          <w:rFonts w:ascii="Times New Roman" w:eastAsia="Times New Roman" w:hAnsi="Times New Roman" w:cs="Times New Roman"/>
          <w:b/>
          <w:sz w:val="24"/>
          <w:szCs w:val="24"/>
          <w:lang w:eastAsia="en-US"/>
        </w:rPr>
        <w:t xml:space="preserve">Zahtjevi koji se odnose na sposobnost prijavitelja, učinkovito korištenje sredstava i održivost  </w:t>
      </w:r>
      <w:bookmarkEnd w:id="2"/>
      <w:bookmarkEnd w:id="3"/>
      <w:r w:rsidR="000A51CB" w:rsidRPr="000D64FF">
        <w:rPr>
          <w:rFonts w:ascii="Times New Roman" w:eastAsia="Times New Roman" w:hAnsi="Times New Roman" w:cs="Times New Roman"/>
          <w:b/>
          <w:sz w:val="24"/>
          <w:szCs w:val="24"/>
          <w:lang w:eastAsia="en-US"/>
        </w:rPr>
        <w:t>projekta</w:t>
      </w:r>
      <w:bookmarkEnd w:id="4"/>
      <w:r w:rsidR="0025724A" w:rsidRPr="000D64FF">
        <w:rPr>
          <w:rFonts w:ascii="Times New Roman" w:eastAsia="Times New Roman" w:hAnsi="Times New Roman" w:cs="Times New Roman"/>
          <w:sz w:val="24"/>
          <w:szCs w:val="24"/>
          <w:lang w:eastAsia="en-US"/>
        </w:rPr>
        <w:t>”</w:t>
      </w:r>
      <w:r w:rsidR="002E1F8A" w:rsidRPr="000D64FF">
        <w:rPr>
          <w:rFonts w:ascii="Times New Roman" w:eastAsia="Times New Roman" w:hAnsi="Times New Roman" w:cs="Times New Roman"/>
          <w:sz w:val="24"/>
          <w:szCs w:val="24"/>
          <w:lang w:eastAsia="en-US"/>
        </w:rPr>
        <w:t xml:space="preserve"> u Uputama za prijavitelje</w:t>
      </w:r>
      <w:r w:rsidR="000A51CB" w:rsidRPr="000D64FF">
        <w:rPr>
          <w:rFonts w:ascii="Times New Roman" w:eastAsia="Times New Roman" w:hAnsi="Times New Roman" w:cs="Times New Roman"/>
          <w:sz w:val="24"/>
          <w:szCs w:val="24"/>
          <w:lang w:eastAsia="en-US"/>
        </w:rPr>
        <w:t>;</w:t>
      </w:r>
    </w:p>
    <w:p w14:paraId="01074C1C" w14:textId="71D3E3CA"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prijavitelj nije poduzetnik u </w:t>
      </w:r>
      <w:r w:rsidRPr="000D64FF">
        <w:rPr>
          <w:rFonts w:ascii="Times New Roman" w:eastAsia="Times New Roman" w:hAnsi="Times New Roman" w:cs="Times New Roman"/>
          <w:sz w:val="24"/>
          <w:szCs w:val="24"/>
        </w:rPr>
        <w:t>teškoćama</w:t>
      </w:r>
      <w:r w:rsidRPr="000D64FF">
        <w:rPr>
          <w:rFonts w:ascii="Times New Roman" w:hAnsi="Times New Roman" w:cs="Times New Roman"/>
          <w:sz w:val="24"/>
          <w:szCs w:val="24"/>
        </w:rPr>
        <w:t xml:space="preserve"> kako je definirano u članku 2. točki 18. Uredbe GBER</w:t>
      </w:r>
      <w:r w:rsidRPr="000D64FF">
        <w:rPr>
          <w:rFonts w:ascii="Times New Roman" w:hAnsi="Times New Roman" w:cs="Times New Roman"/>
          <w:color w:val="000000"/>
          <w:sz w:val="24"/>
          <w:szCs w:val="24"/>
          <w:shd w:val="clear" w:color="auto" w:fill="FFFFFF"/>
        </w:rPr>
        <w:t xml:space="preserve">. </w:t>
      </w:r>
      <w:r w:rsidRPr="000D64FF">
        <w:rPr>
          <w:rStyle w:val="normaltextrun"/>
          <w:rFonts w:ascii="Times New Roman" w:hAnsi="Times New Roman" w:cs="Times New Roman"/>
          <w:color w:val="000000"/>
          <w:sz w:val="24"/>
          <w:szCs w:val="24"/>
          <w:shd w:val="clear" w:color="auto" w:fill="FFFFFF"/>
        </w:rPr>
        <w:t>Nap</w:t>
      </w:r>
      <w:r w:rsidRPr="000D64FF">
        <w:rPr>
          <w:rStyle w:val="normaltextrun"/>
          <w:rFonts w:ascii="Times New Roman" w:hAnsi="Times New Roman" w:cs="Times New Roman"/>
          <w:color w:val="000000" w:themeColor="text1"/>
          <w:sz w:val="24"/>
          <w:szCs w:val="24"/>
          <w:shd w:val="clear" w:color="auto" w:fill="FFFFFF"/>
        </w:rPr>
        <w:t xml:space="preserve">ominjemo da se ova odredba, sukladno odredbama navedenim u članku 2. stavku 1. točki 2 Uredbe Komisije (EU) 2020/972, ne primjenjuje na poduzetnike </w:t>
      </w:r>
      <w:r w:rsidRPr="000D64FF">
        <w:rPr>
          <w:rStyle w:val="normaltextrun"/>
          <w:rFonts w:ascii="Times New Roman" w:hAnsi="Times New Roman" w:cs="Times New Roman"/>
          <w:sz w:val="24"/>
          <w:szCs w:val="24"/>
          <w:shd w:val="clear" w:color="auto" w:fill="FFFFFF"/>
        </w:rPr>
        <w:t>koji na dan 31. prosinca 2019. nisu bili u teškoćama, ali su u razdoblju od 1. siječnja 2020. do 31. prosinca 2021. postali poduzetnici u teškoćama;</w:t>
      </w:r>
    </w:p>
    <w:p w14:paraId="0FFF7EE1" w14:textId="77777777"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Prijavitelj nije dostavio lažne informacije u sklopu projektnog prijedloga;</w:t>
      </w:r>
    </w:p>
    <w:p w14:paraId="31385E72" w14:textId="5C36DABC" w:rsidR="00600725" w:rsidRPr="000D64FF" w:rsidRDefault="00600725" w:rsidP="002459C3">
      <w:pPr>
        <w:numPr>
          <w:ilvl w:val="0"/>
          <w:numId w:val="28"/>
        </w:numPr>
        <w:spacing w:after="60" w:line="240" w:lineRule="auto"/>
        <w:ind w:left="357" w:hanging="357"/>
        <w:jc w:val="both"/>
        <w:rPr>
          <w:rStyle w:val="normaltextrun"/>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Prijavitelj registriran za obavljanje gospodarske djelatnosti </w:t>
      </w:r>
      <w:r w:rsidR="000D444D" w:rsidRPr="000D64FF">
        <w:rPr>
          <w:rFonts w:ascii="Times New Roman" w:eastAsia="Times New Roman" w:hAnsi="Times New Roman" w:cs="Times New Roman"/>
          <w:sz w:val="24"/>
          <w:szCs w:val="24"/>
        </w:rPr>
        <w:t xml:space="preserve">najmanje </w:t>
      </w:r>
      <w:r w:rsidRPr="000D64FF">
        <w:rPr>
          <w:rFonts w:ascii="Times New Roman" w:eastAsia="Times New Roman" w:hAnsi="Times New Roman" w:cs="Times New Roman"/>
          <w:sz w:val="24"/>
          <w:szCs w:val="24"/>
        </w:rPr>
        <w:t>u godini koja prethodi godini predaje projektnog prijedloga</w:t>
      </w:r>
      <w:r w:rsidRPr="000D64FF">
        <w:rPr>
          <w:rFonts w:ascii="Times New Roman" w:eastAsia="Times New Roman" w:hAnsi="Times New Roman" w:cs="Times New Roman"/>
          <w:sz w:val="24"/>
          <w:szCs w:val="24"/>
          <w:vertAlign w:val="superscript"/>
        </w:rPr>
        <w:footnoteReference w:id="6"/>
      </w:r>
      <w:r w:rsidRPr="000D64FF">
        <w:rPr>
          <w:rFonts w:ascii="Times New Roman" w:eastAsia="Times New Roman" w:hAnsi="Times New Roman" w:cs="Times New Roman"/>
          <w:sz w:val="24"/>
          <w:szCs w:val="24"/>
        </w:rPr>
        <w:t>;</w:t>
      </w:r>
    </w:p>
    <w:p w14:paraId="57B333C3" w14:textId="5302E5D8"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Style w:val="normaltextrun"/>
          <w:rFonts w:ascii="Times New Roman" w:hAnsi="Times New Roman" w:cs="Times New Roman"/>
          <w:color w:val="000000"/>
          <w:sz w:val="24"/>
          <w:szCs w:val="24"/>
          <w:shd w:val="clear" w:color="auto" w:fill="FFFFFF"/>
        </w:rPr>
        <w:t xml:space="preserve">da je Prijavitelj u trenutku podnošenja projektnog prijedloga registriran za prihvatljive djelatnosti u kojima se </w:t>
      </w:r>
      <w:r w:rsidRPr="000D64FF">
        <w:rPr>
          <w:rFonts w:ascii="Times New Roman" w:eastAsia="Times New Roman" w:hAnsi="Times New Roman" w:cs="Times New Roman"/>
          <w:sz w:val="24"/>
          <w:szCs w:val="24"/>
        </w:rPr>
        <w:t>provode projektne aktivnosti;</w:t>
      </w:r>
    </w:p>
    <w:p w14:paraId="10D5A3C3" w14:textId="27DBEF34"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Prijavitelj ima najmanje </w:t>
      </w:r>
      <w:r w:rsidR="00574E14">
        <w:rPr>
          <w:rFonts w:ascii="Times New Roman" w:eastAsia="Times New Roman" w:hAnsi="Times New Roman" w:cs="Times New Roman"/>
          <w:sz w:val="24"/>
          <w:szCs w:val="24"/>
        </w:rPr>
        <w:t>deset</w:t>
      </w:r>
      <w:r w:rsidR="00574E14" w:rsidRPr="000D64FF">
        <w:rPr>
          <w:rFonts w:ascii="Times New Roman" w:eastAsia="Times New Roman" w:hAnsi="Times New Roman" w:cs="Times New Roman"/>
          <w:sz w:val="24"/>
          <w:szCs w:val="24"/>
        </w:rPr>
        <w:t xml:space="preserve"> zaposlen</w:t>
      </w:r>
      <w:r w:rsidR="00574E14">
        <w:rPr>
          <w:rFonts w:ascii="Times New Roman" w:eastAsia="Times New Roman" w:hAnsi="Times New Roman" w:cs="Times New Roman"/>
          <w:sz w:val="24"/>
          <w:szCs w:val="24"/>
        </w:rPr>
        <w:t xml:space="preserve">ih </w:t>
      </w:r>
      <w:r w:rsidRPr="000D64FF">
        <w:rPr>
          <w:rFonts w:ascii="Times New Roman" w:eastAsia="Times New Roman" w:hAnsi="Times New Roman" w:cs="Times New Roman"/>
          <w:sz w:val="24"/>
          <w:szCs w:val="24"/>
        </w:rPr>
        <w:t>na puno radno vrijeme (temeljem sati rada) u godini koja prethodi godini predaje projektnog prijedloga;</w:t>
      </w:r>
    </w:p>
    <w:p w14:paraId="6EF81873" w14:textId="4E7AE225" w:rsidR="000A51CB" w:rsidRPr="004F6917"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da Prijavitelj koji vodi poslovne knjige i evidencije sukladno Zakonu o porezu na dobit nema iskazan negativan EBITDA (poslovni prihod – poslovni rashod + amortizacija) u  godini koja prethodi godini predaje projektnog prijedloga;</w:t>
      </w:r>
    </w:p>
    <w:p w14:paraId="5B42875F" w14:textId="34061772" w:rsidR="004F6917" w:rsidRPr="000D64FF" w:rsidRDefault="004F6917" w:rsidP="002459C3">
      <w:pPr>
        <w:numPr>
          <w:ilvl w:val="0"/>
          <w:numId w:val="28"/>
        </w:numPr>
        <w:spacing w:after="6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da P</w:t>
      </w:r>
      <w:r w:rsidRPr="004F6917">
        <w:rPr>
          <w:rFonts w:ascii="Times New Roman" w:hAnsi="Times New Roman" w:cs="Times New Roman"/>
          <w:sz w:val="24"/>
          <w:szCs w:val="24"/>
        </w:rPr>
        <w:t xml:space="preserve">rijavitelj koji vodi poslovne knjige i evidencije sukladno Zakonu o porezu na dobit </w:t>
      </w:r>
      <w:r>
        <w:rPr>
          <w:rFonts w:ascii="Times New Roman" w:hAnsi="Times New Roman" w:cs="Times New Roman"/>
          <w:sz w:val="24"/>
          <w:szCs w:val="24"/>
        </w:rPr>
        <w:t>i</w:t>
      </w:r>
      <w:r w:rsidRPr="004F6917">
        <w:rPr>
          <w:rFonts w:ascii="Times New Roman" w:hAnsi="Times New Roman" w:cs="Times New Roman"/>
          <w:sz w:val="24"/>
          <w:szCs w:val="24"/>
        </w:rPr>
        <w:t>ma minimalni udio kapitala i rezervi u pasivi 15% prema godišnjim financijskim izvješćima u fiskalnoj godini koja prethodi godini predaje projektne prijave</w:t>
      </w:r>
      <w:r>
        <w:rPr>
          <w:rFonts w:ascii="Times New Roman" w:hAnsi="Times New Roman" w:cs="Times New Roman"/>
          <w:sz w:val="24"/>
          <w:szCs w:val="24"/>
        </w:rPr>
        <w:t>;</w:t>
      </w:r>
    </w:p>
    <w:p w14:paraId="3ECEDEDA" w14:textId="77777777"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lastRenderedPageBreak/>
        <w:t>da Prijavitelj koji vodi poslovne knjige i evidencije sukladno Zakonu o porezu na dohodak nema iskazan gubitak prema DOH obrascima u  godini koja prethodi godini predaje projektnog prijedloga;</w:t>
      </w:r>
    </w:p>
    <w:p w14:paraId="21481A67" w14:textId="2251CF16" w:rsidR="000A51CB" w:rsidRPr="000D64FF" w:rsidRDefault="000A51CB"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eastAsia="Times New Roman" w:hAnsi="Times New Roman" w:cs="Times New Roman"/>
          <w:sz w:val="24"/>
          <w:szCs w:val="24"/>
        </w:rPr>
        <w:t xml:space="preserve">da poslovni prihodi Prijavitelja u godini koja prethodi godini predaje projektnog prijedloga iznose više od </w:t>
      </w:r>
      <w:r w:rsidR="00574E14">
        <w:rPr>
          <w:rFonts w:ascii="Times New Roman" w:eastAsia="Times New Roman" w:hAnsi="Times New Roman" w:cs="Times New Roman"/>
          <w:sz w:val="24"/>
          <w:szCs w:val="24"/>
        </w:rPr>
        <w:t>50</w:t>
      </w:r>
      <w:r w:rsidRPr="000D64FF">
        <w:rPr>
          <w:rFonts w:ascii="Times New Roman" w:eastAsia="Times New Roman" w:hAnsi="Times New Roman" w:cs="Times New Roman"/>
          <w:sz w:val="24"/>
          <w:szCs w:val="24"/>
        </w:rPr>
        <w:t>% od ukupne vrijednosti projekta;</w:t>
      </w:r>
    </w:p>
    <w:p w14:paraId="72996C44" w14:textId="6D5F71A5" w:rsidR="000504E8" w:rsidRDefault="000504E8"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Prijavitelj ima osiguran financijski doprinos od najmanje 25% prihvatljivih troškova za regionalne potpore iz vlastitih izvora ili vanjskim financiranjem, u obliku oslobođenom od bilo kakve državne potpore;</w:t>
      </w:r>
    </w:p>
    <w:p w14:paraId="0197B2EB" w14:textId="33645058" w:rsidR="004B2FC2" w:rsidRPr="00AE69B8" w:rsidRDefault="004B2FC2" w:rsidP="002459C3">
      <w:pPr>
        <w:numPr>
          <w:ilvl w:val="0"/>
          <w:numId w:val="28"/>
        </w:numPr>
        <w:spacing w:after="60" w:line="240" w:lineRule="auto"/>
        <w:ind w:left="357" w:hanging="357"/>
        <w:jc w:val="both"/>
        <w:rPr>
          <w:rFonts w:ascii="Times New Roman" w:hAnsi="Times New Roman" w:cs="Times New Roman"/>
          <w:sz w:val="24"/>
          <w:szCs w:val="24"/>
        </w:rPr>
      </w:pPr>
      <w:r w:rsidRPr="00006E4B">
        <w:rPr>
          <w:rFonts w:ascii="Times New Roman" w:hAnsi="Times New Roman" w:cs="Times New Roman"/>
          <w:sz w:val="24"/>
          <w:szCs w:val="24"/>
        </w:rPr>
        <w:t>da Regionalne potpore za sva početna ulaganja koja je isti korisnik (na razini grupe) pokrenuo u razdoblju od tri godine u istoj županiji ne prelaze maksimalne intenzitete, odnosno iznose, određene Uredbom GBER</w:t>
      </w:r>
      <w:r w:rsidR="00574E14" w:rsidRPr="00AE69B8">
        <w:rPr>
          <w:rFonts w:ascii="Times New Roman" w:hAnsi="Times New Roman" w:cs="Times New Roman"/>
          <w:sz w:val="24"/>
          <w:szCs w:val="24"/>
        </w:rPr>
        <w:t>;</w:t>
      </w:r>
    </w:p>
    <w:p w14:paraId="00412C2D" w14:textId="3892BAB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da predmetno ulaganje u materijalnu i nematerijalnu imovinu predstavlja početno ulaganje u korist postojeće ili u korist nove djelatnosti (ako je primjenjivo);</w:t>
      </w:r>
    </w:p>
    <w:p w14:paraId="70126196" w14:textId="131288FB" w:rsidR="00566FD1" w:rsidRPr="000D64FF" w:rsidRDefault="00566FD1" w:rsidP="002459C3">
      <w:pPr>
        <w:numPr>
          <w:ilvl w:val="0"/>
          <w:numId w:val="28"/>
        </w:numPr>
        <w:spacing w:after="60" w:line="240" w:lineRule="auto"/>
        <w:ind w:left="357" w:hanging="357"/>
        <w:jc w:val="both"/>
        <w:rPr>
          <w:rFonts w:ascii="Times New Roman" w:hAnsi="Times New Roman" w:cs="Times New Roman"/>
          <w:sz w:val="24"/>
          <w:szCs w:val="24"/>
        </w:rPr>
      </w:pPr>
      <w:r w:rsidRPr="000D64FF">
        <w:rPr>
          <w:rFonts w:ascii="Times New Roman" w:hAnsi="Times New Roman" w:cs="Times New Roman"/>
          <w:sz w:val="24"/>
          <w:szCs w:val="24"/>
        </w:rPr>
        <w:t xml:space="preserve">da za potpore dodijeljene za diversifikaciju postojeće poslovne jedinice prihvatljivi troškovi premašuju najmanje 200% knjigovodstvene vrijednosti imovine koja se ponovno upotrebljava, uknjižene u </w:t>
      </w:r>
      <w:r w:rsidR="003B75C7">
        <w:rPr>
          <w:rFonts w:ascii="Times New Roman" w:hAnsi="Times New Roman" w:cs="Times New Roman"/>
          <w:sz w:val="24"/>
          <w:szCs w:val="24"/>
        </w:rPr>
        <w:t>2021. godini</w:t>
      </w:r>
      <w:r w:rsidRPr="000D64FF">
        <w:rPr>
          <w:rFonts w:ascii="Times New Roman" w:hAnsi="Times New Roman" w:cs="Times New Roman"/>
          <w:sz w:val="24"/>
          <w:szCs w:val="24"/>
        </w:rPr>
        <w:t>;</w:t>
      </w:r>
    </w:p>
    <w:p w14:paraId="6629A6A6" w14:textId="15A2DD3B"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p</w:t>
      </w:r>
      <w:r w:rsidR="000A51CB" w:rsidRPr="000D64FF">
        <w:rPr>
          <w:rFonts w:ascii="Times New Roman" w:eastAsia="Times New Roman" w:hAnsi="Times New Roman" w:cs="Times New Roman"/>
          <w:sz w:val="24"/>
          <w:szCs w:val="24"/>
        </w:rPr>
        <w:t>rojekt provodi na teritoriju Republike Hrvatske;</w:t>
      </w:r>
    </w:p>
    <w:p w14:paraId="014AE626" w14:textId="491DC852"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w:t>
      </w:r>
      <w:r w:rsidR="00743FDC" w:rsidRPr="000D64FF">
        <w:rPr>
          <w:rFonts w:ascii="Times New Roman" w:eastAsia="Times New Roman" w:hAnsi="Times New Roman" w:cs="Times New Roman"/>
          <w:sz w:val="24"/>
          <w:szCs w:val="24"/>
        </w:rPr>
        <w:t>p</w:t>
      </w:r>
      <w:r w:rsidRPr="000D64FF">
        <w:rPr>
          <w:rFonts w:ascii="Times New Roman" w:eastAsia="Times New Roman" w:hAnsi="Times New Roman" w:cs="Times New Roman"/>
          <w:sz w:val="24"/>
          <w:szCs w:val="24"/>
        </w:rPr>
        <w:t>rojekt u skladu sa predmetom i svrhom Poziva</w:t>
      </w:r>
      <w:r w:rsidR="00743FDC"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p>
    <w:p w14:paraId="040B0536" w14:textId="6BA92405" w:rsidR="00A85447" w:rsidRPr="000D64FF" w:rsidRDefault="00A85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se aktivnosti projekta odvijaju u prihvatljivom sektoru i u skladu su s prihvatljivim aktivnostima ovog Poziva;</w:t>
      </w:r>
    </w:p>
    <w:p w14:paraId="66EB2836" w14:textId="13500AD6" w:rsidR="000A51CB" w:rsidRPr="000D64FF" w:rsidRDefault="000A51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provedba projekta nije započela prije predaje projektnog prijedloga u okviru ovog Poziva niti će završiti prije potpisa Ugovora;</w:t>
      </w:r>
    </w:p>
    <w:p w14:paraId="1099CDD7" w14:textId="73B0612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koje su bile dio operacije koja je, ili je trebala biti, podložna postupku povrata sredstava </w:t>
      </w:r>
      <w:bookmarkStart w:id="5" w:name="_Hlk107494683"/>
      <w:r w:rsidRPr="000D64FF">
        <w:rPr>
          <w:rFonts w:ascii="Times New Roman" w:eastAsia="Times New Roman" w:hAnsi="Times New Roman" w:cs="Times New Roman"/>
          <w:sz w:val="24"/>
          <w:szCs w:val="24"/>
        </w:rPr>
        <w:t>nakon promjene proizvodne aktivnosti izvan programskog područja (u skladu Uredbom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w:t>
      </w:r>
      <w:bookmarkEnd w:id="5"/>
    </w:p>
    <w:p w14:paraId="508AFFC3" w14:textId="6ACD449B" w:rsidR="008073CB" w:rsidRDefault="008073C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udovoljava svim zahtjevima povezanima s pravilima dodjele državnih potpora utvrđenima u Programu te potpora male vrijednosti utvrđenima u Programu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xml:space="preserve">. Ukupan iznos potpore male vrijednosti (de </w:t>
      </w:r>
      <w:proofErr w:type="spellStart"/>
      <w:r w:rsidRPr="000D64FF">
        <w:rPr>
          <w:rFonts w:ascii="Times New Roman" w:eastAsia="Times New Roman" w:hAnsi="Times New Roman" w:cs="Times New Roman"/>
          <w:sz w:val="24"/>
          <w:szCs w:val="24"/>
        </w:rPr>
        <w:t>minimis</w:t>
      </w:r>
      <w:proofErr w:type="spellEnd"/>
      <w:r w:rsidRPr="000D64FF">
        <w:rPr>
          <w:rFonts w:ascii="Times New Roman" w:eastAsia="Times New Roman" w:hAnsi="Times New Roman" w:cs="Times New Roman"/>
          <w:sz w:val="24"/>
          <w:szCs w:val="24"/>
        </w:rPr>
        <w:t>) koja se dodjeljuje jednom poduzetniku, uključujući traženi iznos potpora male vrijednosti prema ovom Pozivu, ne prelazi 200.000,00 EUR u razdoblju od tri fiskalne godine (tekuća fiskalna godina i prethodne dvije godine), odnosno 100.000,00 EUR u sektoru prometa;</w:t>
      </w:r>
    </w:p>
    <w:p w14:paraId="38D381DF" w14:textId="77777777" w:rsidR="004B2FC2" w:rsidRPr="004B2FC2" w:rsidRDefault="004B2FC2" w:rsidP="004B2FC2">
      <w:pPr>
        <w:numPr>
          <w:ilvl w:val="0"/>
          <w:numId w:val="28"/>
        </w:numPr>
        <w:spacing w:after="60" w:line="240" w:lineRule="auto"/>
        <w:ind w:left="357" w:hanging="357"/>
        <w:jc w:val="both"/>
        <w:rPr>
          <w:rFonts w:ascii="Times New Roman" w:hAnsi="Times New Roman" w:cs="Times New Roman"/>
          <w:sz w:val="24"/>
          <w:szCs w:val="24"/>
        </w:rPr>
      </w:pPr>
      <w:r w:rsidRPr="004B2FC2">
        <w:rPr>
          <w:rFonts w:ascii="Times New Roman" w:hAnsi="Times New Roman" w:cs="Times New Roman"/>
          <w:sz w:val="24"/>
          <w:szCs w:val="24"/>
        </w:rPr>
        <w:t xml:space="preserve">da, projekt poštuje načelo </w:t>
      </w:r>
      <w:proofErr w:type="spellStart"/>
      <w:r w:rsidRPr="004B2FC2">
        <w:rPr>
          <w:rFonts w:ascii="Times New Roman" w:hAnsi="Times New Roman" w:cs="Times New Roman"/>
          <w:sz w:val="24"/>
          <w:szCs w:val="24"/>
        </w:rPr>
        <w:t>nekumulativnosti</w:t>
      </w:r>
      <w:proofErr w:type="spellEnd"/>
      <w:r w:rsidRPr="004B2FC2">
        <w:rPr>
          <w:rFonts w:ascii="Times New Roman" w:hAnsi="Times New Roman" w:cs="Times New Roman"/>
          <w:sz w:val="24"/>
          <w:szCs w:val="24"/>
        </w:rPr>
        <w:t>,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p>
    <w:p w14:paraId="66728DC2" w14:textId="3A7E1C5A" w:rsidR="000A51CB" w:rsidRPr="000D64FF" w:rsidRDefault="00946447"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t</w:t>
      </w:r>
      <w:r w:rsidR="000A51CB" w:rsidRPr="000D64FF">
        <w:rPr>
          <w:rFonts w:ascii="Times New Roman" w:eastAsia="Times New Roman" w:hAnsi="Times New Roman" w:cs="Times New Roman"/>
          <w:sz w:val="24"/>
          <w:szCs w:val="24"/>
        </w:rPr>
        <w:t>rajanje projekta u skladu s propisanim trajanjem u Uputama za prijavitelje, tj. n</w:t>
      </w:r>
      <w:r w:rsidRPr="000D64FF">
        <w:rPr>
          <w:rFonts w:ascii="Times New Roman" w:eastAsia="Times New Roman" w:hAnsi="Times New Roman" w:cs="Times New Roman"/>
          <w:sz w:val="24"/>
          <w:szCs w:val="24"/>
        </w:rPr>
        <w:t>ije</w:t>
      </w:r>
      <w:r w:rsidR="000A51CB" w:rsidRPr="000D64FF">
        <w:rPr>
          <w:rFonts w:ascii="Times New Roman" w:eastAsia="Times New Roman" w:hAnsi="Times New Roman" w:cs="Times New Roman"/>
          <w:sz w:val="24"/>
          <w:szCs w:val="24"/>
        </w:rPr>
        <w:t xml:space="preserve"> </w:t>
      </w:r>
      <w:r w:rsidR="003B75C7" w:rsidRPr="000D64FF">
        <w:rPr>
          <w:rFonts w:ascii="Times New Roman" w:eastAsia="Times New Roman" w:hAnsi="Times New Roman" w:cs="Times New Roman"/>
          <w:sz w:val="24"/>
          <w:szCs w:val="24"/>
        </w:rPr>
        <w:t>du</w:t>
      </w:r>
      <w:r w:rsidR="003B75C7">
        <w:rPr>
          <w:rFonts w:ascii="Times New Roman" w:eastAsia="Times New Roman" w:hAnsi="Times New Roman" w:cs="Times New Roman"/>
          <w:sz w:val="24"/>
          <w:szCs w:val="24"/>
        </w:rPr>
        <w:t>lj</w:t>
      </w:r>
      <w:r w:rsidR="003B75C7" w:rsidRPr="000D64FF">
        <w:rPr>
          <w:rFonts w:ascii="Times New Roman" w:eastAsia="Times New Roman" w:hAnsi="Times New Roman" w:cs="Times New Roman"/>
          <w:sz w:val="24"/>
          <w:szCs w:val="24"/>
        </w:rPr>
        <w:t xml:space="preserve">e </w:t>
      </w:r>
      <w:r w:rsidR="000A51CB" w:rsidRPr="000D64FF">
        <w:rPr>
          <w:rFonts w:ascii="Times New Roman" w:eastAsia="Times New Roman" w:hAnsi="Times New Roman" w:cs="Times New Roman"/>
          <w:sz w:val="24"/>
          <w:szCs w:val="24"/>
        </w:rPr>
        <w:t xml:space="preserve">od </w:t>
      </w:r>
      <w:r w:rsidR="000A51CB" w:rsidRPr="000D64FF">
        <w:rPr>
          <w:rFonts w:ascii="Times New Roman" w:hAnsi="Times New Roman" w:cs="Times New Roman"/>
          <w:sz w:val="24"/>
          <w:szCs w:val="24"/>
        </w:rPr>
        <w:t>30. lipnja 2026. godine</w:t>
      </w:r>
      <w:r w:rsidR="000A51CB" w:rsidRPr="000D64FF">
        <w:rPr>
          <w:rFonts w:ascii="Times New Roman" w:eastAsia="Times New Roman" w:hAnsi="Times New Roman" w:cs="Times New Roman"/>
          <w:sz w:val="24"/>
          <w:szCs w:val="24"/>
        </w:rPr>
        <w:t>;</w:t>
      </w:r>
    </w:p>
    <w:p w14:paraId="37F7E7DE" w14:textId="68F7DDE2"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projekt u trenutku podnošenja projektnog prijedloga nije fizički niti financijski završen;</w:t>
      </w:r>
    </w:p>
    <w:p w14:paraId="059EAF5B" w14:textId="4D557CE4"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projekt ne uključuje aktivnosti namijenjene proizvodnji proizvoda i usluga koje su navedene na popisu Uredbe o Popisu robe vojne namjene, obrambenih proizvoda i nevojnih ubojnih sredstava (NN </w:t>
      </w:r>
      <w:r w:rsidR="00B5742C" w:rsidRPr="000D64FF">
        <w:rPr>
          <w:rFonts w:ascii="Times New Roman" w:eastAsia="Times New Roman" w:hAnsi="Times New Roman" w:cs="Times New Roman"/>
          <w:sz w:val="24"/>
          <w:szCs w:val="24"/>
        </w:rPr>
        <w:t>26/18, 37/18, 63/19</w:t>
      </w:r>
      <w:r w:rsidRPr="000D64FF">
        <w:rPr>
          <w:rFonts w:ascii="Times New Roman" w:eastAsia="Times New Roman" w:hAnsi="Times New Roman" w:cs="Times New Roman"/>
          <w:sz w:val="24"/>
          <w:szCs w:val="24"/>
        </w:rPr>
        <w:t xml:space="preserve"> i 107/21);</w:t>
      </w:r>
    </w:p>
    <w:p w14:paraId="2DF11063" w14:textId="72C0A3AA"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lastRenderedPageBreak/>
        <w:t>da je projekt u skladu s odredbama svih relevantnih</w:t>
      </w:r>
      <w:r w:rsidR="004D339E" w:rsidRPr="000D64FF">
        <w:rPr>
          <w:rFonts w:ascii="Times New Roman" w:eastAsia="Times New Roman" w:hAnsi="Times New Roman" w:cs="Times New Roman"/>
          <w:sz w:val="24"/>
          <w:szCs w:val="24"/>
        </w:rPr>
        <w:t xml:space="preserve"> nacionalnih zakonodavnih akata</w:t>
      </w:r>
      <w:r w:rsidRPr="000D64FF">
        <w:rPr>
          <w:rFonts w:ascii="Times New Roman" w:eastAsia="Times New Roman" w:hAnsi="Times New Roman" w:cs="Times New Roman"/>
          <w:sz w:val="24"/>
          <w:szCs w:val="24"/>
        </w:rPr>
        <w:t xml:space="preserve"> te u skladu sa specifičnim pravilima i zahtjevima primjenjivima na ovaj Poziv;</w:t>
      </w:r>
    </w:p>
    <w:p w14:paraId="75C327EF" w14:textId="42064157" w:rsidR="00D638DA" w:rsidRPr="000D64FF" w:rsidRDefault="00D638DA"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w:t>
      </w:r>
      <w:r w:rsidR="000C54E6" w:rsidRPr="000D64FF">
        <w:rPr>
          <w:rFonts w:ascii="Times New Roman" w:eastAsia="Times New Roman" w:hAnsi="Times New Roman" w:cs="Times New Roman"/>
          <w:sz w:val="24"/>
          <w:szCs w:val="24"/>
        </w:rPr>
        <w:t xml:space="preserve"> je projekt u skladu s načelom “ne nanosi bitnu štetu”</w:t>
      </w:r>
      <w:r w:rsidRPr="000D64FF">
        <w:rPr>
          <w:rFonts w:ascii="Times New Roman" w:eastAsia="Times New Roman" w:hAnsi="Times New Roman" w:cs="Times New Roman"/>
          <w:sz w:val="24"/>
          <w:szCs w:val="24"/>
        </w:rPr>
        <w:t xml:space="preserve"> (DNSH) što znači da se ne podupiru i ne obavljaju gospodarske djelatnosti kojima se nanosi bitna šteta bilo kojem od okolišnih ciljeva, ako je to relevantno, u smislu članka 17. Uredbe (EU) 2020/852</w:t>
      </w:r>
      <w:r w:rsidR="00E42BFB" w:rsidRPr="000D64FF">
        <w:rPr>
          <w:rFonts w:ascii="Times New Roman" w:eastAsia="Times New Roman" w:hAnsi="Times New Roman" w:cs="Times New Roman"/>
          <w:sz w:val="24"/>
          <w:szCs w:val="24"/>
        </w:rPr>
        <w:t>;</w:t>
      </w:r>
    </w:p>
    <w:p w14:paraId="2D4EA3FC" w14:textId="0D0DCAD0" w:rsidR="00E42BFB" w:rsidRPr="000D64FF" w:rsidRDefault="00E42BFB" w:rsidP="002459C3">
      <w:pPr>
        <w:numPr>
          <w:ilvl w:val="0"/>
          <w:numId w:val="28"/>
        </w:numPr>
        <w:spacing w:after="60" w:line="240" w:lineRule="auto"/>
        <w:ind w:left="357" w:hanging="357"/>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da je Projekt u skladu s horizontalnim politikama EU o održivome razvoju, ravnopravnosti spolova i nediskriminaciji, tj. projekt mora barem biti neutralan u odnosu na njih; </w:t>
      </w:r>
    </w:p>
    <w:p w14:paraId="22BECDD9" w14:textId="2432D18C" w:rsidR="00E42BFB" w:rsidRPr="000D64FF" w:rsidRDefault="00E42BFB" w:rsidP="00404D44">
      <w:pPr>
        <w:pStyle w:val="Odlomakpopisa"/>
        <w:numPr>
          <w:ilvl w:val="0"/>
          <w:numId w:val="28"/>
        </w:numPr>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da je Projekt spreman za početak provedbe aktivnosti projekta i njihov završetak u skladu s planom aktivnosti navedenim u Prijavnom obrascu i zadanim vremenskim okvirima za provedbu projekta definiranim u ovom Pozivu</w:t>
      </w:r>
      <w:r w:rsidR="00503DB7">
        <w:rPr>
          <w:rFonts w:ascii="Times New Roman" w:eastAsia="Times New Roman" w:hAnsi="Times New Roman" w:cs="Times New Roman"/>
          <w:sz w:val="24"/>
          <w:szCs w:val="24"/>
        </w:rPr>
        <w:t>.</w:t>
      </w:r>
    </w:p>
    <w:p w14:paraId="60971BA4" w14:textId="77777777" w:rsidR="00D638DA" w:rsidRPr="000D64FF" w:rsidRDefault="00D638DA" w:rsidP="00404D44">
      <w:pPr>
        <w:pStyle w:val="Odlomakpopisa"/>
        <w:spacing w:after="0" w:line="240" w:lineRule="auto"/>
        <w:ind w:left="360"/>
        <w:contextualSpacing w:val="0"/>
        <w:jc w:val="both"/>
        <w:rPr>
          <w:rFonts w:ascii="Times New Roman" w:eastAsia="Times New Roman" w:hAnsi="Times New Roman" w:cs="Times New Roman"/>
          <w:sz w:val="24"/>
          <w:szCs w:val="24"/>
        </w:rPr>
      </w:pPr>
    </w:p>
    <w:p w14:paraId="37055383" w14:textId="622240F5" w:rsidR="000942E6" w:rsidRPr="000D64FF" w:rsidRDefault="00932426" w:rsidP="00404D44">
      <w:pPr>
        <w:tabs>
          <w:tab w:val="left" w:pos="1257"/>
        </w:tabs>
        <w:spacing w:after="0" w:line="240" w:lineRule="auto"/>
        <w:jc w:val="both"/>
        <w:rPr>
          <w:rFonts w:ascii="Times New Roman" w:hAnsi="Times New Roman" w:cs="Times New Roman"/>
          <w:b/>
          <w:sz w:val="24"/>
          <w:szCs w:val="24"/>
        </w:rPr>
      </w:pPr>
      <w:r w:rsidRPr="000D64FF">
        <w:rPr>
          <w:rFonts w:ascii="Times New Roman" w:hAnsi="Times New Roman" w:cs="Times New Roman"/>
          <w:b/>
          <w:sz w:val="24"/>
          <w:szCs w:val="24"/>
        </w:rPr>
        <w:t xml:space="preserve">Pod materijalnom i kaznenom odgovornošću, u svoje ime i u ime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rijavitelja potvrđujem da sam kao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 xml:space="preserve">rijavitelj i kao osoba po zakonu ovlaštena za zastupanje </w:t>
      </w:r>
      <w:r w:rsidR="00404D44" w:rsidRPr="000D64FF">
        <w:rPr>
          <w:rFonts w:ascii="Times New Roman" w:hAnsi="Times New Roman" w:cs="Times New Roman"/>
          <w:b/>
          <w:sz w:val="24"/>
          <w:szCs w:val="24"/>
        </w:rPr>
        <w:t>P</w:t>
      </w:r>
      <w:r w:rsidRPr="000D64FF">
        <w:rPr>
          <w:rFonts w:ascii="Times New Roman" w:hAnsi="Times New Roman" w:cs="Times New Roman"/>
          <w:b/>
          <w:sz w:val="24"/>
          <w:szCs w:val="24"/>
        </w:rPr>
        <w:t>rijavitelja svjestan da će se u slučaju davanja lažne izjave ili lažnih podataka primijeniti odgovarajuće mjere.</w:t>
      </w:r>
    </w:p>
    <w:p w14:paraId="56AC2E79" w14:textId="77777777" w:rsidR="00404D44" w:rsidRPr="000D64FF" w:rsidRDefault="00404D44" w:rsidP="00404D44">
      <w:pPr>
        <w:tabs>
          <w:tab w:val="left" w:pos="1257"/>
        </w:tabs>
        <w:spacing w:after="0" w:line="240" w:lineRule="auto"/>
        <w:jc w:val="both"/>
        <w:rPr>
          <w:rFonts w:ascii="Times New Roman" w:eastAsia="Times New Roman" w:hAnsi="Times New Roman" w:cs="Times New Roman"/>
          <w:sz w:val="24"/>
          <w:szCs w:val="24"/>
        </w:rPr>
      </w:pPr>
    </w:p>
    <w:p w14:paraId="6CBC2AC6" w14:textId="38208F2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4216A71"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261A354" w14:textId="04131FEB"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 xml:space="preserve">U </w:t>
      </w:r>
      <w:r w:rsidR="00404D44" w:rsidRPr="000D64FF">
        <w:rPr>
          <w:rFonts w:ascii="Times New Roman" w:eastAsia="Times New Roman" w:hAnsi="Times New Roman" w:cs="Times New Roman"/>
          <w:sz w:val="24"/>
          <w:szCs w:val="24"/>
          <w:u w:val="single"/>
        </w:rPr>
        <w:t xml:space="preserve">______________________  </w:t>
      </w:r>
      <w:r w:rsidR="00404D44" w:rsidRPr="000D64FF">
        <w:rPr>
          <w:rFonts w:ascii="Times New Roman" w:eastAsia="Times New Roman" w:hAnsi="Times New Roman" w:cs="Times New Roman"/>
          <w:sz w:val="24"/>
          <w:szCs w:val="24"/>
        </w:rPr>
        <w:t xml:space="preserve"> , </w:t>
      </w:r>
      <w:r w:rsidRPr="000D64FF">
        <w:rPr>
          <w:rFonts w:ascii="Times New Roman" w:eastAsia="Times New Roman" w:hAnsi="Times New Roman" w:cs="Times New Roman"/>
          <w:sz w:val="24"/>
          <w:szCs w:val="24"/>
        </w:rPr>
        <w:t xml:space="preserve">dana  </w:t>
      </w:r>
      <w:r w:rsidR="00404D44" w:rsidRPr="000D64FF">
        <w:rPr>
          <w:rFonts w:ascii="Times New Roman" w:eastAsia="Times New Roman" w:hAnsi="Times New Roman" w:cs="Times New Roman"/>
          <w:sz w:val="24"/>
          <w:szCs w:val="24"/>
          <w:u w:val="single"/>
        </w:rPr>
        <w:t>_____________ ________</w:t>
      </w:r>
      <w:r w:rsidR="00404D44" w:rsidRPr="000D64FF">
        <w:rPr>
          <w:rFonts w:ascii="Times New Roman" w:eastAsia="Times New Roman" w:hAnsi="Times New Roman" w:cs="Times New Roman"/>
          <w:sz w:val="24"/>
          <w:szCs w:val="24"/>
        </w:rPr>
        <w:t xml:space="preserve"> </w:t>
      </w:r>
      <w:r w:rsidRPr="000D64FF">
        <w:rPr>
          <w:rFonts w:ascii="Times New Roman" w:eastAsia="Times New Roman" w:hAnsi="Times New Roman" w:cs="Times New Roman"/>
          <w:sz w:val="24"/>
          <w:szCs w:val="24"/>
        </w:rPr>
        <w:t>godine.</w:t>
      </w:r>
    </w:p>
    <w:p w14:paraId="513C42B2" w14:textId="436117FD" w:rsidR="006F25E6" w:rsidRPr="000D64FF" w:rsidRDefault="006F25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6716AF39"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6C3A614" w14:textId="61A76C16" w:rsidR="000942E6"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Ime i prezime:</w:t>
      </w:r>
      <w:r w:rsidRPr="000D64FF">
        <w:rPr>
          <w:rFonts w:ascii="Times New Roman" w:eastAsia="Times New Roman" w:hAnsi="Times New Roman" w:cs="Times New Roman"/>
          <w:sz w:val="24"/>
          <w:szCs w:val="24"/>
        </w:rPr>
        <w:tab/>
      </w:r>
      <w:r w:rsidRPr="000D64FF">
        <w:rPr>
          <w:rFonts w:ascii="Times New Roman" w:eastAsia="Times New Roman" w:hAnsi="Times New Roman" w:cs="Times New Roman"/>
          <w:sz w:val="24"/>
          <w:szCs w:val="24"/>
        </w:rPr>
        <w:tab/>
        <w:t>___________________________________</w:t>
      </w:r>
    </w:p>
    <w:p w14:paraId="58FB7E0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AC741EE" w14:textId="740BE46A" w:rsidR="000942E6"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Funkcija</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t>___________________________________</w:t>
      </w:r>
    </w:p>
    <w:p w14:paraId="35C79282"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1DD150B3" w14:textId="1398448D" w:rsidR="00404D44" w:rsidRPr="000D64FF" w:rsidRDefault="000942E6"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r w:rsidRPr="000D64FF">
        <w:rPr>
          <w:rFonts w:ascii="Times New Roman" w:eastAsia="Times New Roman" w:hAnsi="Times New Roman" w:cs="Times New Roman"/>
          <w:sz w:val="24"/>
          <w:szCs w:val="24"/>
        </w:rPr>
        <w:t>Potpis</w:t>
      </w:r>
      <w:r w:rsidR="00404D44" w:rsidRPr="000D64FF">
        <w:rPr>
          <w:rFonts w:ascii="Times New Roman" w:eastAsia="Times New Roman" w:hAnsi="Times New Roman" w:cs="Times New Roman"/>
          <w:sz w:val="24"/>
          <w:szCs w:val="24"/>
        </w:rPr>
        <w:t xml:space="preserve"> i pečat</w:t>
      </w:r>
      <w:r w:rsidR="006F25E6" w:rsidRPr="000D64FF">
        <w:rPr>
          <w:rFonts w:ascii="Times New Roman" w:eastAsia="Times New Roman" w:hAnsi="Times New Roman" w:cs="Times New Roman"/>
          <w:sz w:val="24"/>
          <w:szCs w:val="24"/>
        </w:rPr>
        <w:t>:</w:t>
      </w:r>
      <w:r w:rsidRPr="000D64FF">
        <w:rPr>
          <w:rFonts w:ascii="Times New Roman" w:eastAsia="Times New Roman" w:hAnsi="Times New Roman" w:cs="Times New Roman"/>
          <w:sz w:val="24"/>
          <w:szCs w:val="24"/>
        </w:rPr>
        <w:t xml:space="preserve"> </w:t>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r w:rsidR="00404D44" w:rsidRPr="000D64FF">
        <w:rPr>
          <w:rFonts w:ascii="Times New Roman" w:eastAsia="Times New Roman" w:hAnsi="Times New Roman" w:cs="Times New Roman"/>
          <w:sz w:val="24"/>
          <w:szCs w:val="24"/>
        </w:rPr>
        <w:tab/>
      </w:r>
    </w:p>
    <w:p w14:paraId="599D9A11" w14:textId="431D73D8"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5BF1F9FD" w14:textId="228CC19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CEC8EBD" w14:textId="014DC90E"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2026D6F5" w14:textId="701C219C"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02425975" w14:textId="77777777" w:rsidR="00404D44" w:rsidRPr="000D64FF" w:rsidRDefault="00404D44" w:rsidP="00404D44">
      <w:pPr>
        <w:pBdr>
          <w:top w:val="single" w:sz="4" w:space="1" w:color="auto"/>
          <w:left w:val="single" w:sz="4" w:space="4" w:color="auto"/>
          <w:bottom w:val="single" w:sz="4" w:space="27" w:color="auto"/>
          <w:right w:val="single" w:sz="4" w:space="0" w:color="auto"/>
        </w:pBdr>
        <w:tabs>
          <w:tab w:val="left" w:pos="1257"/>
        </w:tabs>
        <w:spacing w:after="0" w:line="240" w:lineRule="auto"/>
        <w:jc w:val="both"/>
        <w:rPr>
          <w:rFonts w:ascii="Times New Roman" w:eastAsia="Times New Roman" w:hAnsi="Times New Roman" w:cs="Times New Roman"/>
          <w:sz w:val="24"/>
          <w:szCs w:val="24"/>
        </w:rPr>
      </w:pPr>
    </w:p>
    <w:p w14:paraId="796EB365" w14:textId="247EA31E" w:rsidR="00FA471F" w:rsidRPr="000D64FF" w:rsidRDefault="00FA471F" w:rsidP="00404D44">
      <w:pPr>
        <w:spacing w:after="0" w:line="240" w:lineRule="auto"/>
        <w:rPr>
          <w:rFonts w:ascii="Times New Roman" w:hAnsi="Times New Roman" w:cs="Times New Roman"/>
          <w:sz w:val="24"/>
          <w:szCs w:val="24"/>
        </w:rPr>
      </w:pPr>
    </w:p>
    <w:sectPr w:rsidR="00FA471F" w:rsidRPr="000D64FF" w:rsidSect="00B661E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BC8BD" w14:textId="77777777" w:rsidR="001251AA" w:rsidRDefault="001251AA" w:rsidP="00EC4A16">
      <w:pPr>
        <w:spacing w:after="0" w:line="240" w:lineRule="auto"/>
      </w:pPr>
      <w:r>
        <w:separator/>
      </w:r>
    </w:p>
  </w:endnote>
  <w:endnote w:type="continuationSeparator" w:id="0">
    <w:p w14:paraId="10E3C4F3" w14:textId="77777777" w:rsidR="001251AA" w:rsidRDefault="001251AA"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68A1" w14:textId="77777777" w:rsidR="007123A8" w:rsidRDefault="007123A8">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27B0" w14:textId="18AB9689" w:rsidR="00731937" w:rsidRPr="00731937" w:rsidRDefault="00731937" w:rsidP="00731937">
    <w:pPr>
      <w:pStyle w:val="Podnoje"/>
      <w:pBdr>
        <w:top w:val="single" w:sz="4" w:space="1" w:color="auto"/>
      </w:pBdr>
      <w:tabs>
        <w:tab w:val="right" w:pos="10080"/>
      </w:tabs>
      <w:jc w:val="center"/>
      <w:rPr>
        <w:rFonts w:ascii="Times New Roman" w:hAnsi="Times New Roman" w:cs="Times New Roman"/>
        <w:sz w:val="12"/>
        <w:szCs w:val="12"/>
      </w:rPr>
    </w:pPr>
    <w:r w:rsidRPr="00EB7154">
      <w:rPr>
        <w:rFonts w:ascii="Times New Roman" w:hAnsi="Times New Roman" w:cs="Times New Roman"/>
        <w:sz w:val="20"/>
        <w:szCs w:val="20"/>
      </w:rPr>
      <w:t xml:space="preserve">Stranica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PAGE </w:instrText>
    </w:r>
    <w:r w:rsidRPr="00EB7154">
      <w:rPr>
        <w:rFonts w:ascii="Times New Roman" w:hAnsi="Times New Roman" w:cs="Times New Roman"/>
        <w:sz w:val="20"/>
        <w:szCs w:val="20"/>
      </w:rPr>
      <w:fldChar w:fldCharType="separate"/>
    </w:r>
    <w:r w:rsidR="00BF3C6C">
      <w:rPr>
        <w:rFonts w:ascii="Times New Roman" w:hAnsi="Times New Roman" w:cs="Times New Roman"/>
        <w:noProof/>
        <w:sz w:val="20"/>
        <w:szCs w:val="20"/>
      </w:rPr>
      <w:t>2</w:t>
    </w:r>
    <w:r w:rsidRPr="00EB7154">
      <w:rPr>
        <w:rFonts w:ascii="Times New Roman" w:hAnsi="Times New Roman" w:cs="Times New Roman"/>
        <w:sz w:val="20"/>
        <w:szCs w:val="20"/>
      </w:rPr>
      <w:fldChar w:fldCharType="end"/>
    </w:r>
    <w:r>
      <w:rPr>
        <w:rFonts w:ascii="Times New Roman" w:hAnsi="Times New Roman" w:cs="Times New Roman"/>
        <w:sz w:val="20"/>
        <w:szCs w:val="20"/>
      </w:rPr>
      <w:t xml:space="preserve"> od</w:t>
    </w:r>
    <w:r w:rsidRPr="00EB7154">
      <w:rPr>
        <w:rFonts w:ascii="Times New Roman" w:hAnsi="Times New Roman" w:cs="Times New Roman"/>
        <w:sz w:val="20"/>
        <w:szCs w:val="20"/>
      </w:rPr>
      <w:t xml:space="preserve"> </w:t>
    </w:r>
    <w:r w:rsidRPr="00EB7154">
      <w:rPr>
        <w:rFonts w:ascii="Times New Roman" w:hAnsi="Times New Roman" w:cs="Times New Roman"/>
        <w:sz w:val="20"/>
        <w:szCs w:val="20"/>
      </w:rPr>
      <w:fldChar w:fldCharType="begin"/>
    </w:r>
    <w:r w:rsidRPr="00EB7154">
      <w:rPr>
        <w:rFonts w:ascii="Times New Roman" w:hAnsi="Times New Roman" w:cs="Times New Roman"/>
        <w:sz w:val="20"/>
        <w:szCs w:val="20"/>
      </w:rPr>
      <w:instrText xml:space="preserve"> NUMPAGES </w:instrText>
    </w:r>
    <w:r w:rsidRPr="00EB7154">
      <w:rPr>
        <w:rFonts w:ascii="Times New Roman" w:hAnsi="Times New Roman" w:cs="Times New Roman"/>
        <w:sz w:val="20"/>
        <w:szCs w:val="20"/>
      </w:rPr>
      <w:fldChar w:fldCharType="separate"/>
    </w:r>
    <w:r w:rsidR="00BF3C6C">
      <w:rPr>
        <w:rFonts w:ascii="Times New Roman" w:hAnsi="Times New Roman" w:cs="Times New Roman"/>
        <w:noProof/>
        <w:sz w:val="20"/>
        <w:szCs w:val="20"/>
      </w:rPr>
      <w:t>7</w:t>
    </w:r>
    <w:r w:rsidRPr="00EB715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2E8D" w14:textId="77777777" w:rsidR="007123A8" w:rsidRDefault="007123A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3AD24" w14:textId="77777777" w:rsidR="001251AA" w:rsidRDefault="001251AA" w:rsidP="00EC4A16">
      <w:pPr>
        <w:spacing w:after="0" w:line="240" w:lineRule="auto"/>
      </w:pPr>
      <w:r>
        <w:separator/>
      </w:r>
    </w:p>
  </w:footnote>
  <w:footnote w:type="continuationSeparator" w:id="0">
    <w:p w14:paraId="34BACFD0" w14:textId="77777777" w:rsidR="001251AA" w:rsidRDefault="001251AA" w:rsidP="00EC4A16">
      <w:pPr>
        <w:spacing w:after="0" w:line="240" w:lineRule="auto"/>
      </w:pPr>
      <w:r>
        <w:continuationSeparator/>
      </w:r>
    </w:p>
  </w:footnote>
  <w:footnote w:id="1">
    <w:p w14:paraId="35B7E006" w14:textId="5593CEFD" w:rsidR="00E72B31" w:rsidRPr="008A5EC9" w:rsidRDefault="00E72B31" w:rsidP="00E72B31">
      <w:pPr>
        <w:pStyle w:val="Tekstfusnote"/>
        <w:jc w:val="both"/>
        <w:rPr>
          <w:bCs/>
          <w:iCs/>
          <w:sz w:val="18"/>
          <w:szCs w:val="18"/>
        </w:rPr>
      </w:pPr>
      <w:r w:rsidRPr="00CD7C25">
        <w:rPr>
          <w:rStyle w:val="Referencafusnote"/>
          <w:rFonts w:eastAsia="Calibri"/>
          <w:sz w:val="16"/>
          <w:szCs w:val="16"/>
        </w:rPr>
        <w:footnoteRef/>
      </w:r>
      <w:bookmarkStart w:id="0" w:name="_Hlk61254812"/>
      <w:r w:rsidR="005F1995" w:rsidRPr="00CD7C25">
        <w:rPr>
          <w:bCs/>
          <w:iCs/>
          <w:sz w:val="16"/>
          <w:szCs w:val="16"/>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bookmarkEnd w:id="0"/>
      <w:r w:rsidR="005F1995" w:rsidRPr="00CD7C25">
        <w:rPr>
          <w:bCs/>
          <w:iCs/>
          <w:sz w:val="16"/>
          <w:szCs w:val="16"/>
        </w:rPr>
        <w:t>.</w:t>
      </w:r>
    </w:p>
  </w:footnote>
  <w:footnote w:id="2">
    <w:p w14:paraId="62141FEF" w14:textId="0C01FE5B" w:rsidR="009D75CE" w:rsidRDefault="009D75CE">
      <w:pPr>
        <w:pStyle w:val="Tekstfusnote"/>
      </w:pPr>
      <w:r>
        <w:rPr>
          <w:rStyle w:val="Referencafusnote"/>
        </w:rPr>
        <w:footnoteRef/>
      </w:r>
      <w:r>
        <w:t xml:space="preserve"> </w:t>
      </w:r>
      <w:r w:rsidRPr="0004239A">
        <w:rPr>
          <w:sz w:val="16"/>
          <w:szCs w:val="16"/>
        </w:rPr>
        <w:t>Općenito, radi se o situaciji u kojoj se dolazi u priliku svojom odlukom ili drugim djelovanjem pogodovati sebi ili sebi bliskim osobama, društvenim skupinama i organizacijama. Sukob interesa razmatra se i kroz članak 61. Uredbe (EU) br. 2018/1046</w:t>
      </w:r>
    </w:p>
  </w:footnote>
  <w:footnote w:id="3">
    <w:p w14:paraId="6A1A15D4" w14:textId="48C12F25" w:rsidR="0012102B" w:rsidRPr="0012102B" w:rsidRDefault="0012102B">
      <w:pPr>
        <w:pStyle w:val="Tekstfusnote"/>
        <w:rPr>
          <w:sz w:val="16"/>
          <w:szCs w:val="16"/>
          <w:lang w:val="en-US"/>
        </w:rPr>
      </w:pPr>
      <w:r w:rsidRPr="0012102B">
        <w:rPr>
          <w:rStyle w:val="Referencafusnote"/>
          <w:sz w:val="16"/>
          <w:szCs w:val="16"/>
        </w:rPr>
        <w:footnoteRef/>
      </w:r>
      <w:r w:rsidRPr="0012102B">
        <w:rPr>
          <w:sz w:val="16"/>
          <w:szCs w:val="16"/>
        </w:rPr>
        <w:t xml:space="preserve"> U pogledu ove točke, smatra se prihvatljivim da Prijavitelj nije udovoljio spomenutim obvezama, ako mu, sukladno posebnom propisu, plaćanje tih obveza nije dopušteno ili mu je odobrena odgoda plaćanja</w:t>
      </w:r>
      <w:r>
        <w:rPr>
          <w:iCs/>
          <w:sz w:val="16"/>
          <w:szCs w:val="16"/>
          <w:shd w:val="clear" w:color="auto" w:fill="FFFFFF"/>
        </w:rPr>
        <w:t>.</w:t>
      </w:r>
    </w:p>
  </w:footnote>
  <w:footnote w:id="4">
    <w:p w14:paraId="5258FFEC" w14:textId="77777777" w:rsidR="004B2FC2" w:rsidRDefault="004B2FC2" w:rsidP="004B2FC2">
      <w:pPr>
        <w:pStyle w:val="Tekstfusnote"/>
        <w:jc w:val="both"/>
      </w:pPr>
      <w:r w:rsidRPr="007A2375">
        <w:rPr>
          <w:rStyle w:val="Referencafusnote"/>
          <w:rFonts w:eastAsiaTheme="majorEastAsia"/>
          <w:sz w:val="18"/>
          <w:szCs w:val="18"/>
        </w:rPr>
        <w:footnoteRef/>
      </w:r>
      <w:r w:rsidRPr="007A2375">
        <w:rPr>
          <w:sz w:val="18"/>
          <w:szCs w:val="18"/>
        </w:rPr>
        <w:t xml:space="preserve"> Uvjet se odnosi na potpore koje su indirektno dodijeljene za primarne poljoprivredne proizvode, a u slučajevima gdje se potpora izražava u jedinicama kupljenog (primarnog) ili prodanog (prerađenog) proizvoda.</w:t>
      </w:r>
    </w:p>
  </w:footnote>
  <w:footnote w:id="5">
    <w:p w14:paraId="3B5EE451" w14:textId="77777777" w:rsidR="004B2FC2" w:rsidRDefault="004B2FC2" w:rsidP="004B2FC2">
      <w:pPr>
        <w:pStyle w:val="Tekstfusnote"/>
        <w:jc w:val="both"/>
      </w:pPr>
      <w:r w:rsidRPr="00BB349C">
        <w:rPr>
          <w:rStyle w:val="Referencafusnote"/>
          <w:rFonts w:eastAsiaTheme="majorEastAsia"/>
          <w:sz w:val="18"/>
          <w:szCs w:val="18"/>
        </w:rPr>
        <w:footnoteRef/>
      </w:r>
      <w:r w:rsidRPr="00BB349C">
        <w:rPr>
          <w:sz w:val="18"/>
          <w:szCs w:val="18"/>
        </w:rPr>
        <w:t xml:space="preserve"> Sektor brodogradnje ne uključuje malu brodogradnju kako je definirano u Okviru državne potpore vezan uz brodogradnju, (2011/C 364/06) http://eur-lex.europa.eu/LexUriServ/LexUriServ.do?uri=OJ:C:2011: 364:0009:0013:EN:PDF; Komunikacija Komisije produženje primjene Okvira za državne potpore u brodogradnji (2013/C 357/01)</w:t>
      </w:r>
    </w:p>
  </w:footnote>
  <w:footnote w:id="6">
    <w:p w14:paraId="1E167EC2" w14:textId="77777777" w:rsidR="00600725" w:rsidRPr="00015A9B" w:rsidRDefault="00600725" w:rsidP="00600725">
      <w:pPr>
        <w:pStyle w:val="Tekstfusnote"/>
        <w:jc w:val="both"/>
        <w:rPr>
          <w:sz w:val="18"/>
          <w:szCs w:val="18"/>
        </w:rPr>
      </w:pPr>
      <w:r w:rsidRPr="00487A26">
        <w:rPr>
          <w:rStyle w:val="Referencafusnote"/>
          <w:sz w:val="16"/>
          <w:szCs w:val="18"/>
        </w:rPr>
        <w:footnoteRef/>
      </w:r>
      <w:r w:rsidRPr="00487A26">
        <w:rPr>
          <w:sz w:val="16"/>
          <w:szCs w:val="18"/>
        </w:rPr>
        <w:t xml:space="preserve"> Uvjet se ne odnosi na registraciju pojedinačnih djelatnosti.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A145" w14:textId="77777777" w:rsidR="007123A8" w:rsidRDefault="007123A8">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C3EFC" w14:textId="77777777" w:rsidR="0008266B" w:rsidRDefault="0008266B">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026C5" w14:textId="77777777" w:rsidR="007123A8" w:rsidRDefault="007123A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bullet"/>
      <w:pStyle w:val="ListParagraph1"/>
      <w:lvlText w:val=""/>
      <w:lvlJc w:val="left"/>
      <w:pPr>
        <w:ind w:left="720" w:hanging="360"/>
      </w:pPr>
      <w:rPr>
        <w:rFonts w:ascii="Symbol" w:hAnsi="Symbol" w:hint="default"/>
      </w:rPr>
    </w:lvl>
    <w:lvl w:ilvl="1">
      <w:numFmt w:val="bullet"/>
      <w:lvlText w:val="-"/>
      <w:lvlJc w:val="left"/>
      <w:pPr>
        <w:ind w:left="1440" w:hanging="360"/>
      </w:pPr>
      <w:rPr>
        <w:rFonts w:ascii="Tahoma" w:eastAsia="Times New Roman" w:hAnsi="Tahoma" w:cs="Tahom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28A7A12"/>
    <w:multiLevelType w:val="hybridMultilevel"/>
    <w:tmpl w:val="1BD668C2"/>
    <w:lvl w:ilvl="0" w:tplc="57C69A3A">
      <w:start w:val="1"/>
      <w:numFmt w:val="decimal"/>
      <w:lvlText w:val="%1."/>
      <w:lvlJc w:val="left"/>
      <w:pPr>
        <w:tabs>
          <w:tab w:val="num" w:pos="360"/>
        </w:tabs>
        <w:ind w:left="360" w:hanging="360"/>
      </w:pPr>
      <w:rPr>
        <w:rFonts w:hint="default"/>
        <w:b w:val="0"/>
        <w:i w:val="0"/>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827807"/>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D5DBE"/>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E33A01"/>
    <w:multiLevelType w:val="hybridMultilevel"/>
    <w:tmpl w:val="56D23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20940EF"/>
    <w:multiLevelType w:val="hybridMultilevel"/>
    <w:tmpl w:val="9B9C18E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333C46AD"/>
    <w:multiLevelType w:val="hybridMultilevel"/>
    <w:tmpl w:val="FFFFFFFF"/>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B3912"/>
    <w:multiLevelType w:val="hybridMultilevel"/>
    <w:tmpl w:val="2F2E77FA"/>
    <w:lvl w:ilvl="0" w:tplc="041A0001">
      <w:start w:val="1"/>
      <w:numFmt w:val="bullet"/>
      <w:lvlText w:val=""/>
      <w:lvlJc w:val="left"/>
      <w:pPr>
        <w:ind w:left="1230" w:hanging="360"/>
      </w:pPr>
      <w:rPr>
        <w:rFonts w:ascii="Symbol" w:hAnsi="Symbol" w:hint="default"/>
      </w:rPr>
    </w:lvl>
    <w:lvl w:ilvl="1" w:tplc="041A0003" w:tentative="1">
      <w:start w:val="1"/>
      <w:numFmt w:val="bullet"/>
      <w:lvlText w:val="o"/>
      <w:lvlJc w:val="left"/>
      <w:pPr>
        <w:ind w:left="1950" w:hanging="360"/>
      </w:pPr>
      <w:rPr>
        <w:rFonts w:ascii="Courier New" w:hAnsi="Courier New" w:cs="Courier New" w:hint="default"/>
      </w:rPr>
    </w:lvl>
    <w:lvl w:ilvl="2" w:tplc="041A0005" w:tentative="1">
      <w:start w:val="1"/>
      <w:numFmt w:val="bullet"/>
      <w:lvlText w:val=""/>
      <w:lvlJc w:val="left"/>
      <w:pPr>
        <w:ind w:left="2670" w:hanging="360"/>
      </w:pPr>
      <w:rPr>
        <w:rFonts w:ascii="Wingdings" w:hAnsi="Wingdings" w:hint="default"/>
      </w:rPr>
    </w:lvl>
    <w:lvl w:ilvl="3" w:tplc="041A0001" w:tentative="1">
      <w:start w:val="1"/>
      <w:numFmt w:val="bullet"/>
      <w:lvlText w:val=""/>
      <w:lvlJc w:val="left"/>
      <w:pPr>
        <w:ind w:left="3390" w:hanging="360"/>
      </w:pPr>
      <w:rPr>
        <w:rFonts w:ascii="Symbol" w:hAnsi="Symbol" w:hint="default"/>
      </w:rPr>
    </w:lvl>
    <w:lvl w:ilvl="4" w:tplc="041A0003" w:tentative="1">
      <w:start w:val="1"/>
      <w:numFmt w:val="bullet"/>
      <w:lvlText w:val="o"/>
      <w:lvlJc w:val="left"/>
      <w:pPr>
        <w:ind w:left="4110" w:hanging="360"/>
      </w:pPr>
      <w:rPr>
        <w:rFonts w:ascii="Courier New" w:hAnsi="Courier New" w:cs="Courier New" w:hint="default"/>
      </w:rPr>
    </w:lvl>
    <w:lvl w:ilvl="5" w:tplc="041A0005" w:tentative="1">
      <w:start w:val="1"/>
      <w:numFmt w:val="bullet"/>
      <w:lvlText w:val=""/>
      <w:lvlJc w:val="left"/>
      <w:pPr>
        <w:ind w:left="4830" w:hanging="360"/>
      </w:pPr>
      <w:rPr>
        <w:rFonts w:ascii="Wingdings" w:hAnsi="Wingdings" w:hint="default"/>
      </w:rPr>
    </w:lvl>
    <w:lvl w:ilvl="6" w:tplc="041A0001" w:tentative="1">
      <w:start w:val="1"/>
      <w:numFmt w:val="bullet"/>
      <w:lvlText w:val=""/>
      <w:lvlJc w:val="left"/>
      <w:pPr>
        <w:ind w:left="5550" w:hanging="360"/>
      </w:pPr>
      <w:rPr>
        <w:rFonts w:ascii="Symbol" w:hAnsi="Symbol" w:hint="default"/>
      </w:rPr>
    </w:lvl>
    <w:lvl w:ilvl="7" w:tplc="041A0003" w:tentative="1">
      <w:start w:val="1"/>
      <w:numFmt w:val="bullet"/>
      <w:lvlText w:val="o"/>
      <w:lvlJc w:val="left"/>
      <w:pPr>
        <w:ind w:left="6270" w:hanging="360"/>
      </w:pPr>
      <w:rPr>
        <w:rFonts w:ascii="Courier New" w:hAnsi="Courier New" w:cs="Courier New" w:hint="default"/>
      </w:rPr>
    </w:lvl>
    <w:lvl w:ilvl="8" w:tplc="041A0005" w:tentative="1">
      <w:start w:val="1"/>
      <w:numFmt w:val="bullet"/>
      <w:lvlText w:val=""/>
      <w:lvlJc w:val="left"/>
      <w:pPr>
        <w:ind w:left="6990" w:hanging="360"/>
      </w:pPr>
      <w:rPr>
        <w:rFonts w:ascii="Wingdings" w:hAnsi="Wingdings" w:hint="default"/>
      </w:rPr>
    </w:lvl>
  </w:abstractNum>
  <w:abstractNum w:abstractNumId="9" w15:restartNumberingAfterBreak="0">
    <w:nsid w:val="3CAD7A97"/>
    <w:multiLevelType w:val="hybridMultilevel"/>
    <w:tmpl w:val="A1E0A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1A067F2"/>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0626F1"/>
    <w:multiLevelType w:val="hybridMultilevel"/>
    <w:tmpl w:val="77B613F4"/>
    <w:lvl w:ilvl="0" w:tplc="F9F28660">
      <w:start w:val="3"/>
      <w:numFmt w:val="bullet"/>
      <w:lvlText w:val="-"/>
      <w:lvlJc w:val="left"/>
      <w:pPr>
        <w:ind w:left="405" w:hanging="360"/>
      </w:pPr>
      <w:rPr>
        <w:rFonts w:ascii="Times New Roman" w:eastAsiaTheme="minorEastAsia"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2" w15:restartNumberingAfterBreak="0">
    <w:nsid w:val="4B704678"/>
    <w:multiLevelType w:val="hybridMultilevel"/>
    <w:tmpl w:val="51A0C7E8"/>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3" w15:restartNumberingAfterBreak="0">
    <w:nsid w:val="4C761690"/>
    <w:multiLevelType w:val="hybridMultilevel"/>
    <w:tmpl w:val="6ADC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F35A9F"/>
    <w:multiLevelType w:val="hybridMultilevel"/>
    <w:tmpl w:val="B36476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2927211"/>
    <w:multiLevelType w:val="hybridMultilevel"/>
    <w:tmpl w:val="0A800F5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3BE64E3"/>
    <w:multiLevelType w:val="hybridMultilevel"/>
    <w:tmpl w:val="EE30375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9043859"/>
    <w:multiLevelType w:val="hybridMultilevel"/>
    <w:tmpl w:val="0F882E2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B544ED"/>
    <w:multiLevelType w:val="hybridMultilevel"/>
    <w:tmpl w:val="19B6BD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E8C6432"/>
    <w:multiLevelType w:val="hybridMultilevel"/>
    <w:tmpl w:val="48566D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C5C11"/>
    <w:multiLevelType w:val="hybridMultilevel"/>
    <w:tmpl w:val="90F0DD3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627734B4"/>
    <w:multiLevelType w:val="hybridMultilevel"/>
    <w:tmpl w:val="44B0608C"/>
    <w:lvl w:ilvl="0" w:tplc="A75C1D58">
      <w:start w:val="1"/>
      <w:numFmt w:val="bullet"/>
      <w:lvlText w:val=""/>
      <w:lvlJc w:val="left"/>
      <w:pPr>
        <w:ind w:left="360" w:hanging="360"/>
      </w:pPr>
      <w:rPr>
        <w:rFonts w:ascii="Symbol" w:hAnsi="Symbol" w:hint="default"/>
      </w:rPr>
    </w:lvl>
    <w:lvl w:ilvl="1" w:tplc="12CEBA3A" w:tentative="1">
      <w:start w:val="1"/>
      <w:numFmt w:val="bullet"/>
      <w:lvlText w:val="o"/>
      <w:lvlJc w:val="left"/>
      <w:pPr>
        <w:ind w:left="1080" w:hanging="360"/>
      </w:pPr>
      <w:rPr>
        <w:rFonts w:ascii="Courier New" w:hAnsi="Courier New" w:hint="default"/>
      </w:rPr>
    </w:lvl>
    <w:lvl w:ilvl="2" w:tplc="E63402B6" w:tentative="1">
      <w:start w:val="1"/>
      <w:numFmt w:val="bullet"/>
      <w:lvlText w:val=""/>
      <w:lvlJc w:val="left"/>
      <w:pPr>
        <w:ind w:left="1800" w:hanging="360"/>
      </w:pPr>
      <w:rPr>
        <w:rFonts w:ascii="Wingdings" w:hAnsi="Wingdings" w:hint="default"/>
      </w:rPr>
    </w:lvl>
    <w:lvl w:ilvl="3" w:tplc="7ACE9714" w:tentative="1">
      <w:start w:val="1"/>
      <w:numFmt w:val="bullet"/>
      <w:lvlText w:val=""/>
      <w:lvlJc w:val="left"/>
      <w:pPr>
        <w:ind w:left="2520" w:hanging="360"/>
      </w:pPr>
      <w:rPr>
        <w:rFonts w:ascii="Symbol" w:hAnsi="Symbol" w:hint="default"/>
      </w:rPr>
    </w:lvl>
    <w:lvl w:ilvl="4" w:tplc="84BECFBC" w:tentative="1">
      <w:start w:val="1"/>
      <w:numFmt w:val="bullet"/>
      <w:lvlText w:val="o"/>
      <w:lvlJc w:val="left"/>
      <w:pPr>
        <w:ind w:left="3240" w:hanging="360"/>
      </w:pPr>
      <w:rPr>
        <w:rFonts w:ascii="Courier New" w:hAnsi="Courier New" w:hint="default"/>
      </w:rPr>
    </w:lvl>
    <w:lvl w:ilvl="5" w:tplc="F9BE7E0E" w:tentative="1">
      <w:start w:val="1"/>
      <w:numFmt w:val="bullet"/>
      <w:lvlText w:val=""/>
      <w:lvlJc w:val="left"/>
      <w:pPr>
        <w:ind w:left="3960" w:hanging="360"/>
      </w:pPr>
      <w:rPr>
        <w:rFonts w:ascii="Wingdings" w:hAnsi="Wingdings" w:hint="default"/>
      </w:rPr>
    </w:lvl>
    <w:lvl w:ilvl="6" w:tplc="511AA21C" w:tentative="1">
      <w:start w:val="1"/>
      <w:numFmt w:val="bullet"/>
      <w:lvlText w:val=""/>
      <w:lvlJc w:val="left"/>
      <w:pPr>
        <w:ind w:left="4680" w:hanging="360"/>
      </w:pPr>
      <w:rPr>
        <w:rFonts w:ascii="Symbol" w:hAnsi="Symbol" w:hint="default"/>
      </w:rPr>
    </w:lvl>
    <w:lvl w:ilvl="7" w:tplc="85C2D41C" w:tentative="1">
      <w:start w:val="1"/>
      <w:numFmt w:val="bullet"/>
      <w:lvlText w:val="o"/>
      <w:lvlJc w:val="left"/>
      <w:pPr>
        <w:ind w:left="5400" w:hanging="360"/>
      </w:pPr>
      <w:rPr>
        <w:rFonts w:ascii="Courier New" w:hAnsi="Courier New" w:hint="default"/>
      </w:rPr>
    </w:lvl>
    <w:lvl w:ilvl="8" w:tplc="D7902BCA" w:tentative="1">
      <w:start w:val="1"/>
      <w:numFmt w:val="bullet"/>
      <w:lvlText w:val=""/>
      <w:lvlJc w:val="left"/>
      <w:pPr>
        <w:ind w:left="6120" w:hanging="360"/>
      </w:pPr>
      <w:rPr>
        <w:rFonts w:ascii="Wingdings" w:hAnsi="Wingdings" w:hint="default"/>
      </w:rPr>
    </w:lvl>
  </w:abstractNum>
  <w:abstractNum w:abstractNumId="23" w15:restartNumberingAfterBreak="0">
    <w:nsid w:val="64E85884"/>
    <w:multiLevelType w:val="hybridMultilevel"/>
    <w:tmpl w:val="B3067F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A40986"/>
    <w:multiLevelType w:val="hybridMultilevel"/>
    <w:tmpl w:val="1D9AF7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6DC5EED"/>
    <w:multiLevelType w:val="hybridMultilevel"/>
    <w:tmpl w:val="863A0542"/>
    <w:lvl w:ilvl="0" w:tplc="78F4B89A">
      <w:start w:val="1"/>
      <w:numFmt w:val="decimal"/>
      <w:lvlText w:val="%1."/>
      <w:lvlJc w:val="left"/>
      <w:pPr>
        <w:ind w:left="360" w:hanging="360"/>
      </w:pPr>
      <w:rPr>
        <w:rFonts w:ascii="Times New Roman" w:hAnsi="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CC57E6E"/>
    <w:multiLevelType w:val="hybridMultilevel"/>
    <w:tmpl w:val="269A315A"/>
    <w:lvl w:ilvl="0" w:tplc="041A0001">
      <w:start w:val="1"/>
      <w:numFmt w:val="bullet"/>
      <w:lvlText w:val=""/>
      <w:lvlJc w:val="left"/>
      <w:pPr>
        <w:ind w:left="1080" w:hanging="360"/>
      </w:pPr>
      <w:rPr>
        <w:rFonts w:ascii="Symbol" w:hAnsi="Symbol" w:hint="default"/>
      </w:rPr>
    </w:lvl>
    <w:lvl w:ilvl="1" w:tplc="311A001E">
      <w:start w:val="1"/>
      <w:numFmt w:val="bullet"/>
      <w:lvlText w:val="-"/>
      <w:lvlJc w:val="left"/>
      <w:pPr>
        <w:ind w:left="1800" w:hanging="360"/>
      </w:pPr>
      <w:rPr>
        <w:rFonts w:ascii="Times New Roman" w:hAnsi="Times New Roman" w:cs="Times New Roman" w:hint="default"/>
        <w:color w:val="auto"/>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706477EB"/>
    <w:multiLevelType w:val="multilevel"/>
    <w:tmpl w:val="706477E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7147047E"/>
    <w:multiLevelType w:val="hybridMultilevel"/>
    <w:tmpl w:val="13F6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3955F6"/>
    <w:multiLevelType w:val="hybridMultilevel"/>
    <w:tmpl w:val="1DBCFE40"/>
    <w:lvl w:ilvl="0" w:tplc="4EF0B77A">
      <w:start w:val="1"/>
      <w:numFmt w:val="decimal"/>
      <w:lvlText w:val="%1."/>
      <w:lvlJc w:val="left"/>
      <w:pPr>
        <w:ind w:left="360" w:hanging="360"/>
      </w:pPr>
      <w:rPr>
        <w:rFonts w:ascii="Arial Narrow" w:hAnsi="Arial Narrow" w:cs="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745E0A2D"/>
    <w:multiLevelType w:val="hybridMultilevel"/>
    <w:tmpl w:val="3C9EE56A"/>
    <w:lvl w:ilvl="0" w:tplc="C246A4CC">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CD6A3C"/>
    <w:multiLevelType w:val="hybridMultilevel"/>
    <w:tmpl w:val="FFFFFFFF"/>
    <w:lvl w:ilvl="0" w:tplc="9B741810">
      <w:start w:val="1"/>
      <w:numFmt w:val="decimal"/>
      <w:lvlText w:val="%1."/>
      <w:lvlJc w:val="left"/>
      <w:pPr>
        <w:ind w:left="720" w:hanging="360"/>
      </w:pPr>
      <w:rPr>
        <w:rFonts w:asciiTheme="minorHAnsi" w:eastAsiaTheme="minorEastAsia" w:hAnsiTheme="minorHAns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AFA28F7"/>
    <w:multiLevelType w:val="hybridMultilevel"/>
    <w:tmpl w:val="78BC3C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D46281B"/>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515721">
    <w:abstractNumId w:val="24"/>
  </w:num>
  <w:num w:numId="2" w16cid:durableId="1398625287">
    <w:abstractNumId w:val="19"/>
  </w:num>
  <w:num w:numId="3" w16cid:durableId="1908952024">
    <w:abstractNumId w:val="33"/>
  </w:num>
  <w:num w:numId="4" w16cid:durableId="1631477169">
    <w:abstractNumId w:val="9"/>
  </w:num>
  <w:num w:numId="5" w16cid:durableId="650016455">
    <w:abstractNumId w:val="0"/>
  </w:num>
  <w:num w:numId="6" w16cid:durableId="1790320320">
    <w:abstractNumId w:val="12"/>
  </w:num>
  <w:num w:numId="7" w16cid:durableId="1278681260">
    <w:abstractNumId w:val="26"/>
  </w:num>
  <w:num w:numId="8" w16cid:durableId="225341295">
    <w:abstractNumId w:val="5"/>
  </w:num>
  <w:num w:numId="9" w16cid:durableId="1721317757">
    <w:abstractNumId w:val="8"/>
  </w:num>
  <w:num w:numId="10" w16cid:durableId="599721999">
    <w:abstractNumId w:val="31"/>
  </w:num>
  <w:num w:numId="11" w16cid:durableId="1563439935">
    <w:abstractNumId w:val="15"/>
  </w:num>
  <w:num w:numId="12" w16cid:durableId="166480171">
    <w:abstractNumId w:val="10"/>
  </w:num>
  <w:num w:numId="13" w16cid:durableId="1488783914">
    <w:abstractNumId w:val="17"/>
  </w:num>
  <w:num w:numId="14" w16cid:durableId="1114133483">
    <w:abstractNumId w:val="11"/>
  </w:num>
  <w:num w:numId="15" w16cid:durableId="1059549725">
    <w:abstractNumId w:val="21"/>
  </w:num>
  <w:num w:numId="16" w16cid:durableId="1621035491">
    <w:abstractNumId w:val="6"/>
  </w:num>
  <w:num w:numId="17" w16cid:durableId="722756764">
    <w:abstractNumId w:val="14"/>
  </w:num>
  <w:num w:numId="18" w16cid:durableId="911237602">
    <w:abstractNumId w:val="16"/>
  </w:num>
  <w:num w:numId="19" w16cid:durableId="1772430547">
    <w:abstractNumId w:val="30"/>
  </w:num>
  <w:num w:numId="20" w16cid:durableId="517043639">
    <w:abstractNumId w:val="28"/>
  </w:num>
  <w:num w:numId="21" w16cid:durableId="819808193">
    <w:abstractNumId w:val="20"/>
  </w:num>
  <w:num w:numId="22" w16cid:durableId="929509589">
    <w:abstractNumId w:val="4"/>
  </w:num>
  <w:num w:numId="23" w16cid:durableId="583997027">
    <w:abstractNumId w:val="23"/>
  </w:num>
  <w:num w:numId="24" w16cid:durableId="766001704">
    <w:abstractNumId w:val="25"/>
  </w:num>
  <w:num w:numId="25" w16cid:durableId="1010722100">
    <w:abstractNumId w:val="1"/>
  </w:num>
  <w:num w:numId="26" w16cid:durableId="1646472734">
    <w:abstractNumId w:val="18"/>
  </w:num>
  <w:num w:numId="27" w16cid:durableId="1475679962">
    <w:abstractNumId w:val="27"/>
  </w:num>
  <w:num w:numId="28" w16cid:durableId="66920678">
    <w:abstractNumId w:val="2"/>
  </w:num>
  <w:num w:numId="29" w16cid:durableId="488138172">
    <w:abstractNumId w:val="13"/>
  </w:num>
  <w:num w:numId="30" w16cid:durableId="2054646938">
    <w:abstractNumId w:val="29"/>
  </w:num>
  <w:num w:numId="31" w16cid:durableId="1596547703">
    <w:abstractNumId w:val="22"/>
  </w:num>
  <w:num w:numId="32" w16cid:durableId="722674575">
    <w:abstractNumId w:val="32"/>
  </w:num>
  <w:num w:numId="33" w16cid:durableId="1883590025">
    <w:abstractNumId w:val="3"/>
  </w:num>
  <w:num w:numId="34" w16cid:durableId="863714200">
    <w:abstractNumId w:val="34"/>
  </w:num>
  <w:num w:numId="35" w16cid:durableId="452947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A6"/>
    <w:rsid w:val="00006E4B"/>
    <w:rsid w:val="0001206C"/>
    <w:rsid w:val="000150D0"/>
    <w:rsid w:val="0001761C"/>
    <w:rsid w:val="000271C0"/>
    <w:rsid w:val="000332E0"/>
    <w:rsid w:val="00041744"/>
    <w:rsid w:val="0004239A"/>
    <w:rsid w:val="000504E8"/>
    <w:rsid w:val="00053658"/>
    <w:rsid w:val="0008266B"/>
    <w:rsid w:val="00090ECB"/>
    <w:rsid w:val="00093E80"/>
    <w:rsid w:val="000942E6"/>
    <w:rsid w:val="00094A3A"/>
    <w:rsid w:val="00096401"/>
    <w:rsid w:val="000A51CB"/>
    <w:rsid w:val="000C06F1"/>
    <w:rsid w:val="000C1B42"/>
    <w:rsid w:val="000C43C9"/>
    <w:rsid w:val="000C54E6"/>
    <w:rsid w:val="000C7290"/>
    <w:rsid w:val="000D2CEA"/>
    <w:rsid w:val="000D3DC7"/>
    <w:rsid w:val="000D444D"/>
    <w:rsid w:val="000D64FF"/>
    <w:rsid w:val="000E0CAA"/>
    <w:rsid w:val="000F3131"/>
    <w:rsid w:val="000F4222"/>
    <w:rsid w:val="000F529A"/>
    <w:rsid w:val="001060F5"/>
    <w:rsid w:val="00106474"/>
    <w:rsid w:val="00115FF7"/>
    <w:rsid w:val="0012102B"/>
    <w:rsid w:val="001251AA"/>
    <w:rsid w:val="001267B1"/>
    <w:rsid w:val="0013130B"/>
    <w:rsid w:val="0013381B"/>
    <w:rsid w:val="001434E2"/>
    <w:rsid w:val="00144011"/>
    <w:rsid w:val="0014484F"/>
    <w:rsid w:val="00160BF8"/>
    <w:rsid w:val="0017136C"/>
    <w:rsid w:val="00173C7B"/>
    <w:rsid w:val="00173FE4"/>
    <w:rsid w:val="0017403E"/>
    <w:rsid w:val="001774C3"/>
    <w:rsid w:val="0018485F"/>
    <w:rsid w:val="0019364A"/>
    <w:rsid w:val="001A2CC3"/>
    <w:rsid w:val="001B3A28"/>
    <w:rsid w:val="001B78FE"/>
    <w:rsid w:val="001C49C9"/>
    <w:rsid w:val="001D2E0B"/>
    <w:rsid w:val="001D36E4"/>
    <w:rsid w:val="001E30AA"/>
    <w:rsid w:val="001F0609"/>
    <w:rsid w:val="0020206B"/>
    <w:rsid w:val="002101F0"/>
    <w:rsid w:val="00231281"/>
    <w:rsid w:val="00232C3B"/>
    <w:rsid w:val="002459C3"/>
    <w:rsid w:val="0025724A"/>
    <w:rsid w:val="0027427C"/>
    <w:rsid w:val="00282545"/>
    <w:rsid w:val="002835B2"/>
    <w:rsid w:val="002C0DF7"/>
    <w:rsid w:val="002C71CD"/>
    <w:rsid w:val="002D5511"/>
    <w:rsid w:val="002E1F8A"/>
    <w:rsid w:val="002E5610"/>
    <w:rsid w:val="002F2CBF"/>
    <w:rsid w:val="00310D3E"/>
    <w:rsid w:val="0032005C"/>
    <w:rsid w:val="0032216C"/>
    <w:rsid w:val="00326AA7"/>
    <w:rsid w:val="0032740E"/>
    <w:rsid w:val="00333B3A"/>
    <w:rsid w:val="00335F9F"/>
    <w:rsid w:val="00340749"/>
    <w:rsid w:val="0034536A"/>
    <w:rsid w:val="00352AD6"/>
    <w:rsid w:val="0036099E"/>
    <w:rsid w:val="003638C6"/>
    <w:rsid w:val="003771A8"/>
    <w:rsid w:val="003824E9"/>
    <w:rsid w:val="00383930"/>
    <w:rsid w:val="00384E32"/>
    <w:rsid w:val="00384E64"/>
    <w:rsid w:val="003B75C7"/>
    <w:rsid w:val="003D6FFB"/>
    <w:rsid w:val="003E62C0"/>
    <w:rsid w:val="00404D44"/>
    <w:rsid w:val="00406900"/>
    <w:rsid w:val="004075C1"/>
    <w:rsid w:val="004108DC"/>
    <w:rsid w:val="004149DB"/>
    <w:rsid w:val="00415CEE"/>
    <w:rsid w:val="004368F7"/>
    <w:rsid w:val="00445E56"/>
    <w:rsid w:val="004509A8"/>
    <w:rsid w:val="00463F25"/>
    <w:rsid w:val="0047573B"/>
    <w:rsid w:val="00484A36"/>
    <w:rsid w:val="004868E9"/>
    <w:rsid w:val="00486C19"/>
    <w:rsid w:val="004914FD"/>
    <w:rsid w:val="00492DCA"/>
    <w:rsid w:val="004A2899"/>
    <w:rsid w:val="004B1298"/>
    <w:rsid w:val="004B2FC2"/>
    <w:rsid w:val="004C1DF3"/>
    <w:rsid w:val="004C6317"/>
    <w:rsid w:val="004D202B"/>
    <w:rsid w:val="004D339E"/>
    <w:rsid w:val="004D44CD"/>
    <w:rsid w:val="004E33B0"/>
    <w:rsid w:val="004E5F48"/>
    <w:rsid w:val="004F4E22"/>
    <w:rsid w:val="004F6917"/>
    <w:rsid w:val="00502668"/>
    <w:rsid w:val="00503DB7"/>
    <w:rsid w:val="00510561"/>
    <w:rsid w:val="0053184A"/>
    <w:rsid w:val="00544B37"/>
    <w:rsid w:val="00545421"/>
    <w:rsid w:val="00557E55"/>
    <w:rsid w:val="005639BA"/>
    <w:rsid w:val="00566E6B"/>
    <w:rsid w:val="00566FD1"/>
    <w:rsid w:val="00570EDF"/>
    <w:rsid w:val="00574E14"/>
    <w:rsid w:val="005860F7"/>
    <w:rsid w:val="00597556"/>
    <w:rsid w:val="005A0B44"/>
    <w:rsid w:val="005A6C0F"/>
    <w:rsid w:val="005C651D"/>
    <w:rsid w:val="005F1995"/>
    <w:rsid w:val="00600725"/>
    <w:rsid w:val="006112B5"/>
    <w:rsid w:val="00614D80"/>
    <w:rsid w:val="00632463"/>
    <w:rsid w:val="0064609E"/>
    <w:rsid w:val="00650C4F"/>
    <w:rsid w:val="0065237E"/>
    <w:rsid w:val="00654BDA"/>
    <w:rsid w:val="00661A09"/>
    <w:rsid w:val="00666573"/>
    <w:rsid w:val="00675711"/>
    <w:rsid w:val="00677FA8"/>
    <w:rsid w:val="00683AE5"/>
    <w:rsid w:val="00697725"/>
    <w:rsid w:val="006F25E6"/>
    <w:rsid w:val="006F4746"/>
    <w:rsid w:val="00700510"/>
    <w:rsid w:val="00701C2E"/>
    <w:rsid w:val="00710B1E"/>
    <w:rsid w:val="00711B91"/>
    <w:rsid w:val="007123A8"/>
    <w:rsid w:val="0071526D"/>
    <w:rsid w:val="00721F22"/>
    <w:rsid w:val="00725086"/>
    <w:rsid w:val="00731937"/>
    <w:rsid w:val="00743FDC"/>
    <w:rsid w:val="00745C97"/>
    <w:rsid w:val="00746CE6"/>
    <w:rsid w:val="00774D58"/>
    <w:rsid w:val="00782F1C"/>
    <w:rsid w:val="00786D2C"/>
    <w:rsid w:val="00793E97"/>
    <w:rsid w:val="00795015"/>
    <w:rsid w:val="007A3397"/>
    <w:rsid w:val="007A7574"/>
    <w:rsid w:val="007B6F3E"/>
    <w:rsid w:val="007C07D6"/>
    <w:rsid w:val="007C114D"/>
    <w:rsid w:val="007C6209"/>
    <w:rsid w:val="007D2B86"/>
    <w:rsid w:val="007E36D9"/>
    <w:rsid w:val="007F2F50"/>
    <w:rsid w:val="007F791B"/>
    <w:rsid w:val="008073CB"/>
    <w:rsid w:val="0083290B"/>
    <w:rsid w:val="0083311C"/>
    <w:rsid w:val="00837734"/>
    <w:rsid w:val="008554DB"/>
    <w:rsid w:val="00865D3D"/>
    <w:rsid w:val="00866F03"/>
    <w:rsid w:val="00872BC1"/>
    <w:rsid w:val="008866EA"/>
    <w:rsid w:val="008924FD"/>
    <w:rsid w:val="008A13EE"/>
    <w:rsid w:val="008A5E8E"/>
    <w:rsid w:val="008B0200"/>
    <w:rsid w:val="008B46CD"/>
    <w:rsid w:val="008D38CF"/>
    <w:rsid w:val="008D7671"/>
    <w:rsid w:val="008E062B"/>
    <w:rsid w:val="008E2752"/>
    <w:rsid w:val="008E71E4"/>
    <w:rsid w:val="008F4FEB"/>
    <w:rsid w:val="008F54CE"/>
    <w:rsid w:val="00905B8A"/>
    <w:rsid w:val="0091119C"/>
    <w:rsid w:val="00932426"/>
    <w:rsid w:val="00934DF6"/>
    <w:rsid w:val="00935D67"/>
    <w:rsid w:val="0094156B"/>
    <w:rsid w:val="0094594B"/>
    <w:rsid w:val="00946447"/>
    <w:rsid w:val="00954908"/>
    <w:rsid w:val="00961C6E"/>
    <w:rsid w:val="009759F2"/>
    <w:rsid w:val="00980888"/>
    <w:rsid w:val="00991ACB"/>
    <w:rsid w:val="00992625"/>
    <w:rsid w:val="009A6D32"/>
    <w:rsid w:val="009C16A4"/>
    <w:rsid w:val="009C1DEC"/>
    <w:rsid w:val="009C5893"/>
    <w:rsid w:val="009D6CAB"/>
    <w:rsid w:val="009D75CE"/>
    <w:rsid w:val="00A06F65"/>
    <w:rsid w:val="00A26196"/>
    <w:rsid w:val="00A32519"/>
    <w:rsid w:val="00A43ED1"/>
    <w:rsid w:val="00A50DD6"/>
    <w:rsid w:val="00A62148"/>
    <w:rsid w:val="00A8225F"/>
    <w:rsid w:val="00A82740"/>
    <w:rsid w:val="00A85447"/>
    <w:rsid w:val="00A92DBA"/>
    <w:rsid w:val="00AA00BD"/>
    <w:rsid w:val="00AD7FA3"/>
    <w:rsid w:val="00AE68AF"/>
    <w:rsid w:val="00AE69B8"/>
    <w:rsid w:val="00AF556E"/>
    <w:rsid w:val="00B000D5"/>
    <w:rsid w:val="00B050E2"/>
    <w:rsid w:val="00B11283"/>
    <w:rsid w:val="00B23FBB"/>
    <w:rsid w:val="00B32CB6"/>
    <w:rsid w:val="00B341D0"/>
    <w:rsid w:val="00B44F01"/>
    <w:rsid w:val="00B52914"/>
    <w:rsid w:val="00B5742C"/>
    <w:rsid w:val="00B661EC"/>
    <w:rsid w:val="00B66A52"/>
    <w:rsid w:val="00B66FEF"/>
    <w:rsid w:val="00B72510"/>
    <w:rsid w:val="00B728C7"/>
    <w:rsid w:val="00B84DCC"/>
    <w:rsid w:val="00B90FD0"/>
    <w:rsid w:val="00B9296F"/>
    <w:rsid w:val="00B94F8B"/>
    <w:rsid w:val="00B96B04"/>
    <w:rsid w:val="00BC3E67"/>
    <w:rsid w:val="00BD522D"/>
    <w:rsid w:val="00BD6CF0"/>
    <w:rsid w:val="00BF3C6C"/>
    <w:rsid w:val="00BF6309"/>
    <w:rsid w:val="00C058E4"/>
    <w:rsid w:val="00C07ED0"/>
    <w:rsid w:val="00C14C21"/>
    <w:rsid w:val="00C17473"/>
    <w:rsid w:val="00C37228"/>
    <w:rsid w:val="00C542D2"/>
    <w:rsid w:val="00C56166"/>
    <w:rsid w:val="00C6462E"/>
    <w:rsid w:val="00C73A6A"/>
    <w:rsid w:val="00C74570"/>
    <w:rsid w:val="00C7484D"/>
    <w:rsid w:val="00C8436D"/>
    <w:rsid w:val="00C870DB"/>
    <w:rsid w:val="00CA07B3"/>
    <w:rsid w:val="00CC4D01"/>
    <w:rsid w:val="00CD0D41"/>
    <w:rsid w:val="00CD7C25"/>
    <w:rsid w:val="00CE63AD"/>
    <w:rsid w:val="00CF3A4B"/>
    <w:rsid w:val="00D0203D"/>
    <w:rsid w:val="00D14E4A"/>
    <w:rsid w:val="00D17A04"/>
    <w:rsid w:val="00D21B77"/>
    <w:rsid w:val="00D2701F"/>
    <w:rsid w:val="00D313BD"/>
    <w:rsid w:val="00D33498"/>
    <w:rsid w:val="00D41EF7"/>
    <w:rsid w:val="00D638DA"/>
    <w:rsid w:val="00D63A87"/>
    <w:rsid w:val="00D66877"/>
    <w:rsid w:val="00D6724B"/>
    <w:rsid w:val="00D82FAB"/>
    <w:rsid w:val="00D85689"/>
    <w:rsid w:val="00DA0B9C"/>
    <w:rsid w:val="00DA21FD"/>
    <w:rsid w:val="00DC2ADE"/>
    <w:rsid w:val="00DC5241"/>
    <w:rsid w:val="00DD00B8"/>
    <w:rsid w:val="00DD76B8"/>
    <w:rsid w:val="00DE12E8"/>
    <w:rsid w:val="00DE7859"/>
    <w:rsid w:val="00E078F5"/>
    <w:rsid w:val="00E100FC"/>
    <w:rsid w:val="00E12C0C"/>
    <w:rsid w:val="00E164D5"/>
    <w:rsid w:val="00E26D8E"/>
    <w:rsid w:val="00E335A6"/>
    <w:rsid w:val="00E42BFB"/>
    <w:rsid w:val="00E5669F"/>
    <w:rsid w:val="00E578AF"/>
    <w:rsid w:val="00E67DFA"/>
    <w:rsid w:val="00E70029"/>
    <w:rsid w:val="00E72B31"/>
    <w:rsid w:val="00E85205"/>
    <w:rsid w:val="00E93119"/>
    <w:rsid w:val="00EA17C2"/>
    <w:rsid w:val="00EA26B2"/>
    <w:rsid w:val="00EB166D"/>
    <w:rsid w:val="00EC45FF"/>
    <w:rsid w:val="00EC4A16"/>
    <w:rsid w:val="00EC503B"/>
    <w:rsid w:val="00EC6988"/>
    <w:rsid w:val="00ED17BE"/>
    <w:rsid w:val="00ED1E1E"/>
    <w:rsid w:val="00ED2112"/>
    <w:rsid w:val="00ED24FB"/>
    <w:rsid w:val="00EF02EE"/>
    <w:rsid w:val="00F0358C"/>
    <w:rsid w:val="00F11009"/>
    <w:rsid w:val="00F13CEB"/>
    <w:rsid w:val="00F16237"/>
    <w:rsid w:val="00F2747F"/>
    <w:rsid w:val="00F31A8F"/>
    <w:rsid w:val="00F3402D"/>
    <w:rsid w:val="00F36853"/>
    <w:rsid w:val="00F70B9E"/>
    <w:rsid w:val="00F83443"/>
    <w:rsid w:val="00F8679F"/>
    <w:rsid w:val="00F8681F"/>
    <w:rsid w:val="00F93D4D"/>
    <w:rsid w:val="00FA06F9"/>
    <w:rsid w:val="00FA0B32"/>
    <w:rsid w:val="00FA12B2"/>
    <w:rsid w:val="00FA471F"/>
    <w:rsid w:val="00FC110C"/>
    <w:rsid w:val="00FC7A9D"/>
    <w:rsid w:val="4A8BE4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148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iPriority w:val="99"/>
    <w:semiHidden/>
    <w:unhideWhenUsed/>
    <w:rsid w:val="00096401"/>
    <w:rPr>
      <w:sz w:val="16"/>
      <w:szCs w:val="16"/>
    </w:rPr>
  </w:style>
  <w:style w:type="paragraph" w:styleId="Tekstkomentara">
    <w:name w:val="annotation text"/>
    <w:basedOn w:val="Normal"/>
    <w:link w:val="TekstkomentaraChar"/>
    <w:uiPriority w:val="99"/>
    <w:semiHidden/>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semiHidden/>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Zadanifontodlomka"/>
    <w:uiPriority w:val="99"/>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BVI fnr Car Char1 Char,BVI fnr Car Car Char1 Char, BVI fnr, BVI fnr Car Car, BVI fnr Car Car Car Car, BVI fnr Car Car Car Car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FA06F9"/>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D0D41"/>
    <w:pPr>
      <w:ind w:left="720"/>
      <w:contextualSpacing/>
    </w:pPr>
  </w:style>
  <w:style w:type="character" w:customStyle="1" w:styleId="ListParagraphChar">
    <w:name w:val="List Paragraph Char"/>
    <w:link w:val="ListParagraph1"/>
    <w:locked/>
    <w:rsid w:val="00F83443"/>
    <w:rPr>
      <w:rFonts w:ascii="Calibri" w:eastAsia="Calibri" w:hAnsi="Calibri" w:cs="Times New Roman"/>
      <w:sz w:val="24"/>
      <w:szCs w:val="24"/>
      <w:lang w:val="en-US" w:eastAsia="ar-SA"/>
    </w:rPr>
  </w:style>
  <w:style w:type="paragraph" w:customStyle="1" w:styleId="ListParagraph1">
    <w:name w:val="List Paragraph1"/>
    <w:basedOn w:val="Zaglavlje"/>
    <w:next w:val="Normal"/>
    <w:link w:val="ListParagraphChar"/>
    <w:qFormat/>
    <w:rsid w:val="00F83443"/>
    <w:pPr>
      <w:numPr>
        <w:numId w:val="5"/>
      </w:numPr>
      <w:tabs>
        <w:tab w:val="clear" w:pos="4536"/>
        <w:tab w:val="clear" w:pos="9072"/>
        <w:tab w:val="center" w:pos="4320"/>
        <w:tab w:val="right" w:pos="8640"/>
      </w:tabs>
      <w:jc w:val="both"/>
    </w:pPr>
    <w:rPr>
      <w:rFonts w:ascii="Calibri" w:eastAsia="Calibri" w:hAnsi="Calibri" w:cs="Times New Roman"/>
      <w:sz w:val="24"/>
      <w:szCs w:val="24"/>
      <w:lang w:val="en-US" w:eastAsia="ar-SA"/>
    </w:rPr>
  </w:style>
  <w:style w:type="character" w:styleId="Tekstrezerviranogmjesta">
    <w:name w:val="Placeholder Text"/>
    <w:basedOn w:val="Zadanifontodlomka"/>
    <w:uiPriority w:val="99"/>
    <w:semiHidden/>
    <w:rsid w:val="00E93119"/>
    <w:rPr>
      <w:color w:val="808080"/>
    </w:rPr>
  </w:style>
  <w:style w:type="paragraph" w:styleId="Bezproreda">
    <w:name w:val="No Spacing"/>
    <w:basedOn w:val="Normal"/>
    <w:uiPriority w:val="1"/>
    <w:qFormat/>
    <w:rsid w:val="00EA26B2"/>
    <w:pPr>
      <w:spacing w:after="0" w:line="240" w:lineRule="auto"/>
    </w:pPr>
    <w:rPr>
      <w:lang w:eastAsia="en-US"/>
    </w:rPr>
  </w:style>
  <w:style w:type="character" w:customStyle="1" w:styleId="apple-converted-space">
    <w:name w:val="apple-converted-space"/>
    <w:basedOn w:val="Zadanifontodlomka"/>
    <w:rsid w:val="00EA26B2"/>
  </w:style>
  <w:style w:type="character" w:customStyle="1" w:styleId="normaltextrun">
    <w:name w:val="normaltextrun"/>
    <w:basedOn w:val="Zadanifontodlomka"/>
    <w:rsid w:val="00EA26B2"/>
  </w:style>
  <w:style w:type="paragraph" w:customStyle="1" w:styleId="Default">
    <w:name w:val="Default"/>
    <w:rsid w:val="000C06F1"/>
    <w:pPr>
      <w:autoSpaceDE w:val="0"/>
      <w:autoSpaceDN w:val="0"/>
      <w:adjustRightInd w:val="0"/>
      <w:spacing w:after="0" w:line="240" w:lineRule="auto"/>
    </w:pPr>
    <w:rPr>
      <w:rFonts w:ascii="Cambria" w:eastAsia="Times New Roman" w:hAnsi="Cambria" w:cs="Cambria"/>
      <w:color w:val="000000"/>
      <w:sz w:val="24"/>
      <w:szCs w:val="24"/>
      <w:lang w:val="en-GB" w:eastAsia="en-US"/>
    </w:rPr>
  </w:style>
  <w:style w:type="character" w:styleId="Hiperveza">
    <w:name w:val="Hyperlink"/>
    <w:uiPriority w:val="99"/>
    <w:unhideWhenUsed/>
    <w:rsid w:val="000C06F1"/>
    <w:rPr>
      <w:color w:val="0000FF"/>
      <w:u w:val="single"/>
    </w:rPr>
  </w:style>
  <w:style w:type="paragraph" w:customStyle="1" w:styleId="NoSpacing1">
    <w:name w:val="No Spacing1"/>
    <w:qFormat/>
    <w:rsid w:val="000C06F1"/>
    <w:pPr>
      <w:spacing w:after="0" w:line="240" w:lineRule="auto"/>
    </w:pPr>
    <w:rPr>
      <w:rFonts w:ascii="Times New Roman" w:eastAsia="Times New Roman" w:hAnsi="Times New Roman" w:cs="Times New Roman"/>
      <w:sz w:val="24"/>
      <w:szCs w:val="24"/>
      <w:lang w:val="en-US" w:eastAsia="en-US"/>
    </w:rPr>
  </w:style>
  <w:style w:type="character" w:customStyle="1" w:styleId="eop">
    <w:name w:val="eop"/>
    <w:basedOn w:val="Zadanifontodlomka"/>
    <w:rsid w:val="00E72B31"/>
  </w:style>
  <w:style w:type="character" w:customStyle="1" w:styleId="Bodytext285pt">
    <w:name w:val="Body text (2) + 8;5 pt"/>
    <w:basedOn w:val="Zadanifontodlomka"/>
    <w:rsid w:val="00BC3E6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2563">
      <w:bodyDiv w:val="1"/>
      <w:marLeft w:val="0"/>
      <w:marRight w:val="0"/>
      <w:marTop w:val="0"/>
      <w:marBottom w:val="0"/>
      <w:divBdr>
        <w:top w:val="none" w:sz="0" w:space="0" w:color="auto"/>
        <w:left w:val="none" w:sz="0" w:space="0" w:color="auto"/>
        <w:bottom w:val="none" w:sz="0" w:space="0" w:color="auto"/>
        <w:right w:val="none" w:sz="0" w:space="0" w:color="auto"/>
      </w:divBdr>
    </w:div>
    <w:div w:id="931204297">
      <w:bodyDiv w:val="1"/>
      <w:marLeft w:val="0"/>
      <w:marRight w:val="0"/>
      <w:marTop w:val="0"/>
      <w:marBottom w:val="0"/>
      <w:divBdr>
        <w:top w:val="none" w:sz="0" w:space="0" w:color="auto"/>
        <w:left w:val="none" w:sz="0" w:space="0" w:color="auto"/>
        <w:bottom w:val="none" w:sz="0" w:space="0" w:color="auto"/>
        <w:right w:val="none" w:sz="0" w:space="0" w:color="auto"/>
      </w:divBdr>
    </w:div>
    <w:div w:id="1246232603">
      <w:bodyDiv w:val="1"/>
      <w:marLeft w:val="0"/>
      <w:marRight w:val="0"/>
      <w:marTop w:val="0"/>
      <w:marBottom w:val="0"/>
      <w:divBdr>
        <w:top w:val="none" w:sz="0" w:space="0" w:color="auto"/>
        <w:left w:val="none" w:sz="0" w:space="0" w:color="auto"/>
        <w:bottom w:val="none" w:sz="0" w:space="0" w:color="auto"/>
        <w:right w:val="none" w:sz="0" w:space="0" w:color="auto"/>
      </w:divBdr>
    </w:div>
    <w:div w:id="1560286874">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550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noporavka.gov.hr/natjecaji/8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CE32-CD8C-4EE4-8923-7C0340E5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2022-07-05T05:21:00Z</dcterms:created>
  <dcterms:modified xsi:type="dcterms:W3CDTF">2022-07-05T05:21:00Z</dcterms:modified>
</cp:coreProperties>
</file>