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147C94" w14:textId="77777777" w:rsidR="00A94BB1" w:rsidRDefault="005C62B9" w:rsidP="00A94BB1">
      <w:pPr>
        <w:jc w:val="right"/>
        <w:rPr>
          <w:rFonts w:ascii="CarolinaBar-B39-25F2" w:hAnsi="CarolinaBar-B39-25F2"/>
          <w:color w:val="000000"/>
          <w:sz w:val="32"/>
          <w:szCs w:val="32"/>
        </w:rPr>
      </w:pPr>
      <w:r>
        <w:rPr>
          <w:rFonts w:ascii="CarolinaBar-B39-25F2" w:hAnsi="CarolinaBar-B39-25F2"/>
          <w:color w:val="000000"/>
          <w:sz w:val="32"/>
          <w:szCs w:val="32"/>
        </w:rPr>
        <w:t>*P/</w:t>
      </w:r>
      <w:r>
        <w:rPr>
          <w:rFonts w:ascii="CarolinaBar-B39-25F2" w:hAnsi="CarolinaBar-B39-25F2"/>
          <w:color w:val="000000"/>
          <w:sz w:val="32"/>
          <w:szCs w:val="32"/>
        </w:rPr>
        <w:fldChar w:fldCharType="begin">
          <w:ffData>
            <w:name w:val="Jop1"/>
            <w:enabled/>
            <w:calcOnExit w:val="0"/>
            <w:textInput/>
          </w:ffData>
        </w:fldChar>
      </w:r>
      <w:bookmarkStart w:id="0" w:name="Jop1"/>
      <w:r>
        <w:rPr>
          <w:rFonts w:ascii="CarolinaBar-B39-25F2" w:hAnsi="CarolinaBar-B39-25F2"/>
          <w:color w:val="000000"/>
          <w:sz w:val="32"/>
          <w:szCs w:val="32"/>
        </w:rPr>
        <w:instrText xml:space="preserve"> FORMTEXT </w:instrText>
      </w:r>
      <w:r>
        <w:rPr>
          <w:rFonts w:ascii="CarolinaBar-B39-25F2" w:hAnsi="CarolinaBar-B39-25F2"/>
          <w:color w:val="000000"/>
          <w:sz w:val="32"/>
          <w:szCs w:val="32"/>
        </w:rPr>
      </w:r>
      <w:r>
        <w:rPr>
          <w:rFonts w:ascii="CarolinaBar-B39-25F2" w:hAnsi="CarolinaBar-B39-25F2"/>
          <w:color w:val="000000"/>
          <w:sz w:val="32"/>
          <w:szCs w:val="32"/>
        </w:rPr>
        <w:fldChar w:fldCharType="separate"/>
      </w:r>
      <w:r>
        <w:rPr>
          <w:rFonts w:ascii="CarolinaBar-B39-25F2" w:hAnsi="CarolinaBar-B39-25F2"/>
          <w:color w:val="000000"/>
          <w:sz w:val="32"/>
          <w:szCs w:val="32"/>
        </w:rPr>
        <w:t>1928804</w:t>
      </w:r>
      <w:r>
        <w:rPr>
          <w:rFonts w:ascii="CarolinaBar-B39-25F2" w:hAnsi="CarolinaBar-B39-25F2"/>
          <w:color w:val="000000"/>
          <w:sz w:val="32"/>
          <w:szCs w:val="32"/>
        </w:rPr>
        <w:fldChar w:fldCharType="end"/>
      </w:r>
      <w:bookmarkEnd w:id="0"/>
      <w:r>
        <w:rPr>
          <w:rFonts w:ascii="CarolinaBar-B39-25F2" w:hAnsi="CarolinaBar-B39-25F2"/>
          <w:color w:val="000000"/>
          <w:sz w:val="32"/>
          <w:szCs w:val="32"/>
        </w:rPr>
        <w:t>*</w:t>
      </w:r>
    </w:p>
    <w:p w14:paraId="09147C95" w14:textId="77777777" w:rsidR="002B41AB" w:rsidRPr="007152B2" w:rsidRDefault="005C62B9">
      <w:pPr>
        <w:jc w:val="right"/>
        <w:rPr>
          <w:color w:val="000000"/>
          <w:sz w:val="22"/>
          <w:szCs w:val="22"/>
        </w:rPr>
      </w:pPr>
      <w:r w:rsidRPr="007152B2">
        <w:rPr>
          <w:color w:val="000000"/>
          <w:sz w:val="22"/>
          <w:szCs w:val="22"/>
        </w:rPr>
        <w:br/>
      </w:r>
    </w:p>
    <w:p w14:paraId="6061E0EF" w14:textId="77777777" w:rsidR="005C62B9" w:rsidRPr="007152B2" w:rsidRDefault="005C62B9" w:rsidP="005C62B9">
      <w:pPr>
        <w:jc w:val="right"/>
        <w:rPr>
          <w:color w:val="000000"/>
          <w:sz w:val="22"/>
          <w:szCs w:val="22"/>
        </w:rPr>
      </w:pPr>
      <w:r w:rsidRPr="007152B2">
        <w:rPr>
          <w:color w:val="000000"/>
          <w:sz w:val="22"/>
          <w:szCs w:val="22"/>
        </w:rPr>
        <w:br/>
      </w:r>
    </w:p>
    <w:p w14:paraId="25FF17A1" w14:textId="3CC1550C" w:rsidR="005C62B9" w:rsidRPr="009460AE" w:rsidRDefault="00C1125C" w:rsidP="005C62B9">
      <w:pPr>
        <w:spacing w:after="200" w:line="276" w:lineRule="auto"/>
        <w:jc w:val="center"/>
        <w:rPr>
          <w:rFonts w:eastAsia="Calibri"/>
          <w:lang w:eastAsia="en-US"/>
        </w:rPr>
      </w:pPr>
      <w:r>
        <w:rPr>
          <w:rFonts w:eastAsia="Calibri"/>
          <w:noProof/>
        </w:rPr>
        <w:drawing>
          <wp:inline distT="0" distB="0" distL="0" distR="0" wp14:anchorId="709EEBB0" wp14:editId="47C3C74B">
            <wp:extent cx="381000" cy="438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1000" cy="438150"/>
                    </a:xfrm>
                    <a:prstGeom prst="rect">
                      <a:avLst/>
                    </a:prstGeom>
                    <a:noFill/>
                    <a:ln>
                      <a:noFill/>
                    </a:ln>
                  </pic:spPr>
                </pic:pic>
              </a:graphicData>
            </a:graphic>
          </wp:inline>
        </w:drawing>
      </w:r>
    </w:p>
    <w:p w14:paraId="463A4E0F" w14:textId="77777777" w:rsidR="005C62B9" w:rsidRPr="009460AE" w:rsidRDefault="005C62B9" w:rsidP="005C62B9">
      <w:pPr>
        <w:keepNext/>
        <w:keepLines/>
        <w:spacing w:before="200" w:line="276" w:lineRule="auto"/>
        <w:jc w:val="center"/>
        <w:outlineLvl w:val="2"/>
        <w:rPr>
          <w:b/>
          <w:bCs/>
          <w:color w:val="365F91"/>
          <w:sz w:val="22"/>
          <w:szCs w:val="22"/>
          <w:lang w:eastAsia="en-US"/>
        </w:rPr>
      </w:pPr>
      <w:bookmarkStart w:id="1" w:name="_Toc444257564"/>
      <w:r w:rsidRPr="009460AE">
        <w:rPr>
          <w:b/>
          <w:bCs/>
          <w:color w:val="365F91"/>
          <w:sz w:val="22"/>
          <w:szCs w:val="22"/>
          <w:lang w:eastAsia="en-US"/>
        </w:rPr>
        <w:t>MINISTARSTVO REGIONALNOGA RAZVOJA I FONDOVA EUROPSKE UNIJE</w:t>
      </w:r>
      <w:bookmarkEnd w:id="1"/>
    </w:p>
    <w:p w14:paraId="45D175BB" w14:textId="77777777" w:rsidR="005C62B9" w:rsidRPr="009460AE" w:rsidRDefault="005C62B9" w:rsidP="005C62B9">
      <w:pPr>
        <w:spacing w:after="200" w:line="276" w:lineRule="auto"/>
        <w:jc w:val="center"/>
        <w:rPr>
          <w:rFonts w:eastAsia="Calibri"/>
          <w:color w:val="365F91"/>
          <w:lang w:eastAsia="en-US"/>
        </w:rPr>
      </w:pPr>
    </w:p>
    <w:p w14:paraId="0F9E7070" w14:textId="77777777" w:rsidR="005C62B9" w:rsidRPr="009460AE" w:rsidRDefault="005C62B9" w:rsidP="005C62B9">
      <w:pPr>
        <w:spacing w:after="200" w:line="276" w:lineRule="auto"/>
        <w:jc w:val="center"/>
        <w:rPr>
          <w:rFonts w:eastAsia="Calibri"/>
          <w:color w:val="365F91"/>
          <w:lang w:eastAsia="en-US"/>
        </w:rPr>
      </w:pPr>
    </w:p>
    <w:p w14:paraId="4C4C2292" w14:textId="77777777" w:rsidR="005C62B9" w:rsidRPr="009460AE" w:rsidRDefault="005C62B9" w:rsidP="005C62B9">
      <w:pPr>
        <w:spacing w:after="200" w:line="276" w:lineRule="auto"/>
        <w:jc w:val="center"/>
        <w:rPr>
          <w:rFonts w:eastAsia="Calibri"/>
          <w:color w:val="365F91"/>
          <w:lang w:eastAsia="en-US"/>
        </w:rPr>
      </w:pPr>
    </w:p>
    <w:p w14:paraId="1FD7297C" w14:textId="77777777" w:rsidR="005C62B9" w:rsidRPr="009460AE" w:rsidRDefault="005C62B9" w:rsidP="005C62B9">
      <w:pPr>
        <w:spacing w:after="200" w:line="276" w:lineRule="auto"/>
        <w:jc w:val="center"/>
        <w:rPr>
          <w:rFonts w:eastAsia="Calibri"/>
          <w:color w:val="365F91"/>
          <w:lang w:eastAsia="en-US"/>
        </w:rPr>
      </w:pPr>
    </w:p>
    <w:p w14:paraId="1C5F49D9" w14:textId="77777777" w:rsidR="005C62B9" w:rsidRPr="009460AE" w:rsidRDefault="005C62B9" w:rsidP="005C62B9">
      <w:pPr>
        <w:spacing w:after="200" w:line="276" w:lineRule="auto"/>
        <w:jc w:val="center"/>
        <w:rPr>
          <w:rFonts w:eastAsia="Calibri"/>
          <w:color w:val="365F91"/>
          <w:lang w:eastAsia="en-US"/>
        </w:rPr>
      </w:pPr>
    </w:p>
    <w:p w14:paraId="0EA0CE78" w14:textId="77777777" w:rsidR="005C62B9" w:rsidRPr="009460AE" w:rsidRDefault="005C62B9" w:rsidP="005C62B9">
      <w:pPr>
        <w:keepNext/>
        <w:keepLines/>
        <w:spacing w:before="480" w:line="276" w:lineRule="auto"/>
        <w:jc w:val="center"/>
        <w:outlineLvl w:val="0"/>
        <w:rPr>
          <w:b/>
          <w:bCs/>
          <w:color w:val="365F91"/>
          <w:sz w:val="32"/>
          <w:szCs w:val="32"/>
          <w:lang w:eastAsia="en-US"/>
        </w:rPr>
      </w:pPr>
      <w:bookmarkStart w:id="2" w:name="_Toc444257565"/>
      <w:r w:rsidRPr="009460AE">
        <w:rPr>
          <w:b/>
          <w:bCs/>
          <w:color w:val="365F91"/>
          <w:sz w:val="32"/>
          <w:szCs w:val="32"/>
          <w:lang w:eastAsia="en-US"/>
        </w:rPr>
        <w:t>UPUTE ZA KORISNIKE</w:t>
      </w:r>
      <w:bookmarkEnd w:id="2"/>
      <w:r w:rsidRPr="009460AE">
        <w:rPr>
          <w:b/>
          <w:bCs/>
          <w:color w:val="365F91"/>
          <w:sz w:val="32"/>
          <w:szCs w:val="32"/>
          <w:lang w:eastAsia="en-US"/>
        </w:rPr>
        <w:t xml:space="preserve"> </w:t>
      </w:r>
    </w:p>
    <w:p w14:paraId="4A1D93C1" w14:textId="77777777" w:rsidR="005C62B9" w:rsidRPr="009460AE" w:rsidRDefault="005C62B9" w:rsidP="005C62B9">
      <w:pPr>
        <w:keepNext/>
        <w:keepLines/>
        <w:spacing w:before="480" w:line="276" w:lineRule="auto"/>
        <w:jc w:val="center"/>
        <w:outlineLvl w:val="0"/>
        <w:rPr>
          <w:b/>
          <w:bCs/>
          <w:color w:val="365F91"/>
          <w:sz w:val="28"/>
          <w:szCs w:val="28"/>
          <w:lang w:eastAsia="en-US"/>
        </w:rPr>
      </w:pPr>
      <w:bookmarkStart w:id="3" w:name="_Toc444257566"/>
      <w:r w:rsidRPr="009460AE">
        <w:rPr>
          <w:b/>
          <w:bCs/>
          <w:color w:val="365F91"/>
          <w:sz w:val="28"/>
          <w:szCs w:val="28"/>
          <w:lang w:eastAsia="en-US"/>
        </w:rPr>
        <w:t>Javnog poziva za dodjelu sredstava Fonda za sufinanciranje provedbe EU projekata na regionalnoj i lokalnoj razini za 201</w:t>
      </w:r>
      <w:r>
        <w:rPr>
          <w:b/>
          <w:bCs/>
          <w:color w:val="365F91"/>
          <w:sz w:val="28"/>
          <w:szCs w:val="28"/>
          <w:lang w:eastAsia="en-US"/>
        </w:rPr>
        <w:t>8</w:t>
      </w:r>
      <w:r w:rsidRPr="009460AE">
        <w:rPr>
          <w:b/>
          <w:bCs/>
          <w:color w:val="365F91"/>
          <w:sz w:val="28"/>
          <w:szCs w:val="28"/>
          <w:lang w:eastAsia="en-US"/>
        </w:rPr>
        <w:t>. godinu</w:t>
      </w:r>
      <w:bookmarkEnd w:id="3"/>
    </w:p>
    <w:p w14:paraId="6BBA3BDC" w14:textId="77777777" w:rsidR="005C62B9" w:rsidRPr="009460AE" w:rsidRDefault="005C62B9" w:rsidP="005C62B9">
      <w:pPr>
        <w:spacing w:after="200" w:line="276" w:lineRule="auto"/>
        <w:jc w:val="center"/>
        <w:rPr>
          <w:rFonts w:eastAsia="Calibri"/>
          <w:color w:val="365F91"/>
          <w:lang w:eastAsia="en-US"/>
        </w:rPr>
      </w:pPr>
    </w:p>
    <w:p w14:paraId="62976493" w14:textId="77777777" w:rsidR="005C62B9" w:rsidRPr="009460AE" w:rsidRDefault="005C62B9" w:rsidP="005C62B9">
      <w:pPr>
        <w:spacing w:after="200" w:line="276" w:lineRule="auto"/>
        <w:jc w:val="center"/>
        <w:rPr>
          <w:rFonts w:eastAsia="Calibri"/>
          <w:color w:val="365F91"/>
          <w:lang w:eastAsia="en-US"/>
        </w:rPr>
      </w:pPr>
    </w:p>
    <w:p w14:paraId="64FA4CC4" w14:textId="77777777" w:rsidR="005C62B9" w:rsidRPr="009460AE" w:rsidRDefault="005C62B9" w:rsidP="005C62B9">
      <w:pPr>
        <w:spacing w:after="200" w:line="276" w:lineRule="auto"/>
        <w:jc w:val="right"/>
        <w:rPr>
          <w:rFonts w:ascii="Calibri" w:eastAsia="Calibri" w:hAnsi="Calibri"/>
          <w:color w:val="365F91"/>
          <w:sz w:val="22"/>
          <w:szCs w:val="22"/>
          <w:lang w:eastAsia="en-US"/>
        </w:rPr>
      </w:pPr>
    </w:p>
    <w:p w14:paraId="715FF496" w14:textId="77777777" w:rsidR="005C62B9" w:rsidRPr="009460AE" w:rsidRDefault="005C62B9" w:rsidP="005C62B9">
      <w:pPr>
        <w:spacing w:after="200" w:line="276" w:lineRule="auto"/>
        <w:jc w:val="right"/>
        <w:rPr>
          <w:rFonts w:ascii="Calibri" w:eastAsia="Calibri" w:hAnsi="Calibri"/>
          <w:color w:val="365F91"/>
          <w:sz w:val="22"/>
          <w:szCs w:val="22"/>
          <w:lang w:eastAsia="en-US"/>
        </w:rPr>
      </w:pPr>
    </w:p>
    <w:p w14:paraId="0937023A" w14:textId="77777777" w:rsidR="005C62B9" w:rsidRPr="009460AE" w:rsidRDefault="005C62B9" w:rsidP="005C62B9">
      <w:pPr>
        <w:spacing w:after="200" w:line="276" w:lineRule="auto"/>
        <w:jc w:val="right"/>
        <w:rPr>
          <w:rFonts w:ascii="Calibri" w:eastAsia="Calibri" w:hAnsi="Calibri"/>
          <w:color w:val="365F91"/>
          <w:sz w:val="22"/>
          <w:szCs w:val="22"/>
          <w:lang w:eastAsia="en-US"/>
        </w:rPr>
      </w:pPr>
    </w:p>
    <w:p w14:paraId="1E5D158F" w14:textId="77777777" w:rsidR="005C62B9" w:rsidRPr="009460AE" w:rsidRDefault="005C62B9" w:rsidP="005C62B9">
      <w:pPr>
        <w:spacing w:after="200" w:line="276" w:lineRule="auto"/>
        <w:jc w:val="right"/>
        <w:rPr>
          <w:rFonts w:ascii="Calibri" w:eastAsia="Calibri" w:hAnsi="Calibri"/>
          <w:color w:val="365F91"/>
          <w:sz w:val="22"/>
          <w:szCs w:val="22"/>
          <w:lang w:eastAsia="en-US"/>
        </w:rPr>
      </w:pPr>
    </w:p>
    <w:p w14:paraId="7410C20C" w14:textId="77777777" w:rsidR="005C62B9" w:rsidRPr="009460AE" w:rsidRDefault="005C62B9" w:rsidP="005C62B9">
      <w:pPr>
        <w:spacing w:after="200" w:line="276" w:lineRule="auto"/>
        <w:jc w:val="right"/>
        <w:rPr>
          <w:rFonts w:ascii="Calibri" w:eastAsia="Calibri" w:hAnsi="Calibri"/>
          <w:color w:val="365F91"/>
          <w:sz w:val="22"/>
          <w:szCs w:val="22"/>
          <w:lang w:eastAsia="en-US"/>
        </w:rPr>
      </w:pPr>
    </w:p>
    <w:p w14:paraId="41F141EB" w14:textId="77777777" w:rsidR="005C62B9" w:rsidRPr="009460AE" w:rsidRDefault="005C62B9" w:rsidP="005C62B9">
      <w:pPr>
        <w:spacing w:after="200" w:line="276" w:lineRule="auto"/>
        <w:jc w:val="right"/>
        <w:rPr>
          <w:rFonts w:ascii="Calibri" w:eastAsia="Calibri" w:hAnsi="Calibri"/>
          <w:color w:val="365F91"/>
          <w:sz w:val="22"/>
          <w:szCs w:val="22"/>
          <w:lang w:eastAsia="en-US"/>
        </w:rPr>
      </w:pPr>
    </w:p>
    <w:p w14:paraId="5F7A9C13" w14:textId="77777777" w:rsidR="005C62B9" w:rsidRDefault="005C62B9" w:rsidP="005C62B9">
      <w:pPr>
        <w:spacing w:after="200" w:line="276" w:lineRule="auto"/>
        <w:jc w:val="right"/>
        <w:rPr>
          <w:rFonts w:ascii="Calibri" w:eastAsia="Calibri" w:hAnsi="Calibri"/>
          <w:color w:val="365F91"/>
          <w:sz w:val="22"/>
          <w:szCs w:val="22"/>
          <w:lang w:eastAsia="en-US"/>
        </w:rPr>
      </w:pPr>
    </w:p>
    <w:p w14:paraId="7DC27E95" w14:textId="77777777" w:rsidR="005C62B9" w:rsidRDefault="005C62B9" w:rsidP="005C62B9">
      <w:pPr>
        <w:spacing w:after="200" w:line="276" w:lineRule="auto"/>
        <w:jc w:val="right"/>
        <w:rPr>
          <w:rFonts w:ascii="Calibri" w:eastAsia="Calibri" w:hAnsi="Calibri"/>
          <w:color w:val="365F91"/>
          <w:sz w:val="22"/>
          <w:szCs w:val="22"/>
          <w:lang w:eastAsia="en-US"/>
        </w:rPr>
      </w:pPr>
    </w:p>
    <w:p w14:paraId="297F19BC" w14:textId="77777777" w:rsidR="005C62B9" w:rsidRPr="009460AE" w:rsidRDefault="005C62B9" w:rsidP="005C62B9">
      <w:pPr>
        <w:spacing w:after="200" w:line="276" w:lineRule="auto"/>
        <w:jc w:val="right"/>
        <w:rPr>
          <w:rFonts w:ascii="Calibri" w:eastAsia="Calibri" w:hAnsi="Calibri"/>
          <w:color w:val="365F91"/>
          <w:sz w:val="22"/>
          <w:szCs w:val="22"/>
          <w:lang w:eastAsia="en-US"/>
        </w:rPr>
      </w:pPr>
    </w:p>
    <w:p w14:paraId="0C0B01AA" w14:textId="77777777" w:rsidR="005C62B9" w:rsidRDefault="005C62B9" w:rsidP="005C62B9">
      <w:pPr>
        <w:keepNext/>
        <w:keepLines/>
        <w:spacing w:before="200" w:line="276" w:lineRule="auto"/>
        <w:jc w:val="center"/>
        <w:outlineLvl w:val="1"/>
        <w:rPr>
          <w:b/>
          <w:bCs/>
          <w:color w:val="365F91"/>
          <w:sz w:val="26"/>
          <w:szCs w:val="26"/>
          <w:lang w:eastAsia="en-US"/>
        </w:rPr>
      </w:pPr>
      <w:bookmarkStart w:id="4" w:name="_Toc444257567"/>
      <w:r w:rsidRPr="009460AE">
        <w:rPr>
          <w:b/>
          <w:bCs/>
          <w:color w:val="365F91"/>
          <w:sz w:val="26"/>
          <w:szCs w:val="26"/>
          <w:lang w:eastAsia="en-US"/>
        </w:rPr>
        <w:t xml:space="preserve">Zagreb, </w:t>
      </w:r>
      <w:r>
        <w:rPr>
          <w:b/>
          <w:bCs/>
          <w:color w:val="365F91"/>
          <w:sz w:val="26"/>
          <w:szCs w:val="26"/>
          <w:lang w:eastAsia="en-US"/>
        </w:rPr>
        <w:t>srpanj</w:t>
      </w:r>
      <w:r w:rsidRPr="009460AE">
        <w:rPr>
          <w:b/>
          <w:bCs/>
          <w:color w:val="365F91"/>
          <w:sz w:val="26"/>
          <w:szCs w:val="26"/>
          <w:lang w:eastAsia="en-US"/>
        </w:rPr>
        <w:t xml:space="preserve"> 201</w:t>
      </w:r>
      <w:r>
        <w:rPr>
          <w:b/>
          <w:bCs/>
          <w:color w:val="365F91"/>
          <w:sz w:val="26"/>
          <w:szCs w:val="26"/>
          <w:lang w:eastAsia="en-US"/>
        </w:rPr>
        <w:t>8</w:t>
      </w:r>
      <w:r w:rsidRPr="009460AE">
        <w:rPr>
          <w:b/>
          <w:bCs/>
          <w:color w:val="365F91"/>
          <w:sz w:val="26"/>
          <w:szCs w:val="26"/>
          <w:lang w:eastAsia="en-US"/>
        </w:rPr>
        <w:t>.</w:t>
      </w:r>
      <w:bookmarkEnd w:id="4"/>
    </w:p>
    <w:p w14:paraId="1D4B8B5C" w14:textId="77777777" w:rsidR="005C62B9" w:rsidRDefault="005C62B9" w:rsidP="005C62B9">
      <w:pPr>
        <w:keepNext/>
        <w:keepLines/>
        <w:spacing w:before="200" w:line="276" w:lineRule="auto"/>
        <w:jc w:val="center"/>
        <w:outlineLvl w:val="1"/>
        <w:rPr>
          <w:b/>
          <w:bCs/>
          <w:color w:val="365F91"/>
          <w:sz w:val="26"/>
          <w:szCs w:val="26"/>
          <w:lang w:eastAsia="en-US"/>
        </w:rPr>
      </w:pPr>
      <w:r>
        <w:rPr>
          <w:b/>
          <w:bCs/>
          <w:color w:val="365F91"/>
          <w:sz w:val="26"/>
          <w:szCs w:val="26"/>
          <w:lang w:eastAsia="en-US"/>
        </w:rPr>
        <w:br w:type="page"/>
      </w:r>
    </w:p>
    <w:p w14:paraId="762E0F87" w14:textId="77777777" w:rsidR="005C62B9" w:rsidRPr="009460AE" w:rsidRDefault="005C62B9" w:rsidP="005C62B9">
      <w:pPr>
        <w:keepNext/>
        <w:keepLines/>
        <w:spacing w:before="200" w:line="276" w:lineRule="auto"/>
        <w:jc w:val="center"/>
        <w:outlineLvl w:val="1"/>
        <w:rPr>
          <w:b/>
          <w:bCs/>
          <w:color w:val="365F91"/>
          <w:sz w:val="26"/>
          <w:szCs w:val="26"/>
          <w:lang w:eastAsia="en-US"/>
        </w:rPr>
      </w:pPr>
    </w:p>
    <w:p w14:paraId="60169657" w14:textId="77777777" w:rsidR="005C62B9" w:rsidRPr="009460AE" w:rsidRDefault="005C62B9" w:rsidP="005C62B9">
      <w:pPr>
        <w:spacing w:after="200" w:line="276" w:lineRule="auto"/>
        <w:rPr>
          <w:b/>
          <w:bCs/>
          <w:color w:val="365F91"/>
          <w:sz w:val="26"/>
          <w:szCs w:val="26"/>
          <w:lang w:eastAsia="en-US"/>
        </w:rPr>
      </w:pPr>
    </w:p>
    <w:p w14:paraId="5D9281D0" w14:textId="77777777" w:rsidR="005C62B9" w:rsidRDefault="005C62B9" w:rsidP="005C62B9">
      <w:pPr>
        <w:tabs>
          <w:tab w:val="right" w:leader="dot" w:pos="9060"/>
        </w:tabs>
        <w:rPr>
          <w:rFonts w:eastAsia="Calibri"/>
          <w:color w:val="1F4E79"/>
          <w:sz w:val="28"/>
          <w:szCs w:val="28"/>
          <w:lang w:eastAsia="en-US"/>
        </w:rPr>
      </w:pPr>
      <w:r>
        <w:rPr>
          <w:rFonts w:eastAsia="Calibri"/>
          <w:color w:val="1F4E79"/>
          <w:sz w:val="28"/>
          <w:szCs w:val="28"/>
          <w:lang w:eastAsia="en-US"/>
        </w:rPr>
        <w:t>Sadržaj</w:t>
      </w:r>
    </w:p>
    <w:p w14:paraId="588AEC37" w14:textId="77777777" w:rsidR="005C62B9" w:rsidRPr="00D32AF6" w:rsidRDefault="005C62B9" w:rsidP="005C62B9">
      <w:pPr>
        <w:tabs>
          <w:tab w:val="right" w:leader="dot" w:pos="9060"/>
        </w:tabs>
        <w:rPr>
          <w:noProof/>
          <w:color w:val="1F4E79"/>
          <w:sz w:val="28"/>
          <w:szCs w:val="28"/>
        </w:rPr>
      </w:pPr>
      <w:r w:rsidRPr="00D32AF6">
        <w:rPr>
          <w:rFonts w:eastAsia="Calibri"/>
          <w:color w:val="1F4E79"/>
          <w:sz w:val="28"/>
          <w:szCs w:val="28"/>
          <w:lang w:eastAsia="en-US"/>
        </w:rPr>
        <w:fldChar w:fldCharType="begin"/>
      </w:r>
      <w:r w:rsidRPr="00D32AF6">
        <w:rPr>
          <w:rFonts w:eastAsia="Calibri"/>
          <w:color w:val="1F4E79"/>
          <w:sz w:val="28"/>
          <w:szCs w:val="28"/>
          <w:lang w:eastAsia="en-US"/>
        </w:rPr>
        <w:instrText xml:space="preserve"> TOC \o "1-3" \h \z \u </w:instrText>
      </w:r>
      <w:r w:rsidRPr="00D32AF6">
        <w:rPr>
          <w:rFonts w:eastAsia="Calibri"/>
          <w:color w:val="1F4E79"/>
          <w:sz w:val="28"/>
          <w:szCs w:val="28"/>
          <w:lang w:eastAsia="en-US"/>
        </w:rPr>
        <w:fldChar w:fldCharType="separate"/>
      </w:r>
    </w:p>
    <w:p w14:paraId="6494EA25" w14:textId="77777777" w:rsidR="005C62B9" w:rsidRPr="00D32AF6" w:rsidRDefault="00BA078E" w:rsidP="005C62B9">
      <w:pPr>
        <w:tabs>
          <w:tab w:val="left" w:pos="480"/>
          <w:tab w:val="right" w:leader="dot" w:pos="9060"/>
        </w:tabs>
        <w:rPr>
          <w:noProof/>
          <w:color w:val="1F4E79"/>
          <w:sz w:val="28"/>
          <w:szCs w:val="28"/>
        </w:rPr>
      </w:pPr>
      <w:hyperlink w:anchor="_Toc444257568" w:history="1">
        <w:r w:rsidR="005C62B9" w:rsidRPr="00D32AF6">
          <w:rPr>
            <w:bCs/>
            <w:noProof/>
            <w:color w:val="1F4E79"/>
            <w:sz w:val="28"/>
            <w:szCs w:val="28"/>
            <w:lang w:eastAsia="en-US"/>
          </w:rPr>
          <w:t>1.</w:t>
        </w:r>
        <w:r w:rsidR="005C62B9" w:rsidRPr="00D32AF6">
          <w:rPr>
            <w:noProof/>
            <w:color w:val="1F4E79"/>
            <w:sz w:val="28"/>
            <w:szCs w:val="28"/>
          </w:rPr>
          <w:tab/>
        </w:r>
        <w:r w:rsidR="005C62B9" w:rsidRPr="00D32AF6">
          <w:rPr>
            <w:bCs/>
            <w:noProof/>
            <w:color w:val="1F4E79"/>
            <w:sz w:val="28"/>
            <w:szCs w:val="28"/>
            <w:lang w:eastAsia="en-US"/>
          </w:rPr>
          <w:t>Uvod</w:t>
        </w:r>
        <w:r w:rsidR="005C62B9" w:rsidRPr="00D32AF6">
          <w:rPr>
            <w:noProof/>
            <w:webHidden/>
            <w:color w:val="1F4E79"/>
            <w:sz w:val="28"/>
            <w:szCs w:val="28"/>
          </w:rPr>
          <w:tab/>
        </w:r>
        <w:r w:rsidR="005C62B9" w:rsidRPr="00D32AF6">
          <w:rPr>
            <w:noProof/>
            <w:webHidden/>
            <w:color w:val="1F4E79"/>
            <w:sz w:val="28"/>
            <w:szCs w:val="28"/>
          </w:rPr>
          <w:fldChar w:fldCharType="begin"/>
        </w:r>
        <w:r w:rsidR="005C62B9" w:rsidRPr="00D32AF6">
          <w:rPr>
            <w:noProof/>
            <w:webHidden/>
            <w:color w:val="1F4E79"/>
            <w:sz w:val="28"/>
            <w:szCs w:val="28"/>
          </w:rPr>
          <w:instrText xml:space="preserve"> PAGEREF _Toc444257568 \h </w:instrText>
        </w:r>
        <w:r w:rsidR="005C62B9" w:rsidRPr="00D32AF6">
          <w:rPr>
            <w:noProof/>
            <w:webHidden/>
            <w:color w:val="1F4E79"/>
            <w:sz w:val="28"/>
            <w:szCs w:val="28"/>
          </w:rPr>
        </w:r>
        <w:r w:rsidR="005C62B9" w:rsidRPr="00D32AF6">
          <w:rPr>
            <w:noProof/>
            <w:webHidden/>
            <w:color w:val="1F4E79"/>
            <w:sz w:val="28"/>
            <w:szCs w:val="28"/>
          </w:rPr>
          <w:fldChar w:fldCharType="separate"/>
        </w:r>
        <w:r w:rsidR="00615246">
          <w:rPr>
            <w:noProof/>
            <w:webHidden/>
            <w:color w:val="1F4E79"/>
            <w:sz w:val="28"/>
            <w:szCs w:val="28"/>
          </w:rPr>
          <w:t>2</w:t>
        </w:r>
        <w:r w:rsidR="005C62B9" w:rsidRPr="00D32AF6">
          <w:rPr>
            <w:noProof/>
            <w:webHidden/>
            <w:color w:val="1F4E79"/>
            <w:sz w:val="28"/>
            <w:szCs w:val="28"/>
          </w:rPr>
          <w:fldChar w:fldCharType="end"/>
        </w:r>
      </w:hyperlink>
    </w:p>
    <w:p w14:paraId="3FE78A6C" w14:textId="77777777" w:rsidR="005C62B9" w:rsidRPr="00D32AF6" w:rsidRDefault="00BA078E" w:rsidP="005C62B9">
      <w:pPr>
        <w:tabs>
          <w:tab w:val="left" w:pos="480"/>
          <w:tab w:val="right" w:leader="dot" w:pos="9060"/>
        </w:tabs>
        <w:rPr>
          <w:noProof/>
          <w:color w:val="1F4E79"/>
          <w:sz w:val="28"/>
          <w:szCs w:val="28"/>
        </w:rPr>
      </w:pPr>
      <w:hyperlink w:anchor="_Toc444257569" w:history="1">
        <w:r w:rsidR="005C62B9" w:rsidRPr="00D32AF6">
          <w:rPr>
            <w:bCs/>
            <w:noProof/>
            <w:color w:val="1F4E79"/>
            <w:sz w:val="28"/>
            <w:szCs w:val="28"/>
            <w:lang w:eastAsia="en-US"/>
          </w:rPr>
          <w:t>2.</w:t>
        </w:r>
        <w:r w:rsidR="005C62B9" w:rsidRPr="00D32AF6">
          <w:rPr>
            <w:noProof/>
            <w:color w:val="1F4E79"/>
            <w:sz w:val="28"/>
            <w:szCs w:val="28"/>
          </w:rPr>
          <w:tab/>
        </w:r>
        <w:r w:rsidR="005C62B9" w:rsidRPr="00D32AF6">
          <w:rPr>
            <w:bCs/>
            <w:noProof/>
            <w:color w:val="1F4E79"/>
            <w:sz w:val="28"/>
            <w:szCs w:val="28"/>
            <w:lang w:eastAsia="en-US"/>
          </w:rPr>
          <w:t>Sredstva Fonda</w:t>
        </w:r>
        <w:r w:rsidR="005C62B9" w:rsidRPr="00D32AF6">
          <w:rPr>
            <w:noProof/>
            <w:webHidden/>
            <w:color w:val="1F4E79"/>
            <w:sz w:val="28"/>
            <w:szCs w:val="28"/>
          </w:rPr>
          <w:tab/>
        </w:r>
        <w:r w:rsidR="005C62B9" w:rsidRPr="00D32AF6">
          <w:rPr>
            <w:noProof/>
            <w:webHidden/>
            <w:color w:val="1F4E79"/>
            <w:sz w:val="28"/>
            <w:szCs w:val="28"/>
          </w:rPr>
          <w:fldChar w:fldCharType="begin"/>
        </w:r>
        <w:r w:rsidR="005C62B9" w:rsidRPr="00D32AF6">
          <w:rPr>
            <w:noProof/>
            <w:webHidden/>
            <w:color w:val="1F4E79"/>
            <w:sz w:val="28"/>
            <w:szCs w:val="28"/>
          </w:rPr>
          <w:instrText xml:space="preserve"> PAGEREF _Toc444257569 \h </w:instrText>
        </w:r>
        <w:r w:rsidR="005C62B9" w:rsidRPr="00D32AF6">
          <w:rPr>
            <w:noProof/>
            <w:webHidden/>
            <w:color w:val="1F4E79"/>
            <w:sz w:val="28"/>
            <w:szCs w:val="28"/>
          </w:rPr>
        </w:r>
        <w:r w:rsidR="005C62B9" w:rsidRPr="00D32AF6">
          <w:rPr>
            <w:noProof/>
            <w:webHidden/>
            <w:color w:val="1F4E79"/>
            <w:sz w:val="28"/>
            <w:szCs w:val="28"/>
          </w:rPr>
          <w:fldChar w:fldCharType="separate"/>
        </w:r>
        <w:r w:rsidR="00615246">
          <w:rPr>
            <w:noProof/>
            <w:webHidden/>
            <w:color w:val="1F4E79"/>
            <w:sz w:val="28"/>
            <w:szCs w:val="28"/>
          </w:rPr>
          <w:t>2</w:t>
        </w:r>
        <w:r w:rsidR="005C62B9" w:rsidRPr="00D32AF6">
          <w:rPr>
            <w:noProof/>
            <w:webHidden/>
            <w:color w:val="1F4E79"/>
            <w:sz w:val="28"/>
            <w:szCs w:val="28"/>
          </w:rPr>
          <w:fldChar w:fldCharType="end"/>
        </w:r>
      </w:hyperlink>
    </w:p>
    <w:p w14:paraId="30B62A2D" w14:textId="77777777" w:rsidR="005C62B9" w:rsidRPr="00D32AF6" w:rsidRDefault="00BA078E" w:rsidP="005C62B9">
      <w:pPr>
        <w:tabs>
          <w:tab w:val="left" w:pos="480"/>
          <w:tab w:val="right" w:leader="dot" w:pos="9060"/>
        </w:tabs>
        <w:rPr>
          <w:noProof/>
          <w:color w:val="1F4E79"/>
          <w:sz w:val="28"/>
          <w:szCs w:val="28"/>
        </w:rPr>
      </w:pPr>
      <w:hyperlink w:anchor="_Toc444257570" w:history="1">
        <w:r w:rsidR="005C62B9" w:rsidRPr="00D32AF6">
          <w:rPr>
            <w:bCs/>
            <w:noProof/>
            <w:color w:val="1F4E79"/>
            <w:sz w:val="28"/>
            <w:szCs w:val="28"/>
            <w:lang w:eastAsia="en-US"/>
          </w:rPr>
          <w:t>3.</w:t>
        </w:r>
        <w:r w:rsidR="005C62B9" w:rsidRPr="00D32AF6">
          <w:rPr>
            <w:noProof/>
            <w:color w:val="1F4E79"/>
            <w:sz w:val="28"/>
            <w:szCs w:val="28"/>
          </w:rPr>
          <w:tab/>
        </w:r>
        <w:r w:rsidR="005C62B9" w:rsidRPr="00D32AF6">
          <w:rPr>
            <w:bCs/>
            <w:noProof/>
            <w:color w:val="1F4E79"/>
            <w:sz w:val="28"/>
            <w:szCs w:val="28"/>
            <w:lang w:eastAsia="en-US"/>
          </w:rPr>
          <w:t>Uvjeti prihvatljivosti</w:t>
        </w:r>
        <w:r w:rsidR="005C62B9" w:rsidRPr="00D32AF6">
          <w:rPr>
            <w:noProof/>
            <w:webHidden/>
            <w:color w:val="1F4E79"/>
            <w:sz w:val="28"/>
            <w:szCs w:val="28"/>
          </w:rPr>
          <w:tab/>
        </w:r>
        <w:r w:rsidR="005C62B9" w:rsidRPr="00D32AF6">
          <w:rPr>
            <w:noProof/>
            <w:webHidden/>
            <w:color w:val="1F4E79"/>
            <w:sz w:val="28"/>
            <w:szCs w:val="28"/>
          </w:rPr>
          <w:fldChar w:fldCharType="begin"/>
        </w:r>
        <w:r w:rsidR="005C62B9" w:rsidRPr="00D32AF6">
          <w:rPr>
            <w:noProof/>
            <w:webHidden/>
            <w:color w:val="1F4E79"/>
            <w:sz w:val="28"/>
            <w:szCs w:val="28"/>
          </w:rPr>
          <w:instrText xml:space="preserve"> PAGEREF _Toc444257570 \h </w:instrText>
        </w:r>
        <w:r w:rsidR="005C62B9" w:rsidRPr="00D32AF6">
          <w:rPr>
            <w:noProof/>
            <w:webHidden/>
            <w:color w:val="1F4E79"/>
            <w:sz w:val="28"/>
            <w:szCs w:val="28"/>
          </w:rPr>
        </w:r>
        <w:r w:rsidR="005C62B9" w:rsidRPr="00D32AF6">
          <w:rPr>
            <w:noProof/>
            <w:webHidden/>
            <w:color w:val="1F4E79"/>
            <w:sz w:val="28"/>
            <w:szCs w:val="28"/>
          </w:rPr>
          <w:fldChar w:fldCharType="separate"/>
        </w:r>
        <w:r w:rsidR="00615246">
          <w:rPr>
            <w:noProof/>
            <w:webHidden/>
            <w:color w:val="1F4E79"/>
            <w:sz w:val="28"/>
            <w:szCs w:val="28"/>
          </w:rPr>
          <w:t>2</w:t>
        </w:r>
        <w:r w:rsidR="005C62B9" w:rsidRPr="00D32AF6">
          <w:rPr>
            <w:noProof/>
            <w:webHidden/>
            <w:color w:val="1F4E79"/>
            <w:sz w:val="28"/>
            <w:szCs w:val="28"/>
          </w:rPr>
          <w:fldChar w:fldCharType="end"/>
        </w:r>
      </w:hyperlink>
    </w:p>
    <w:p w14:paraId="577CCB20" w14:textId="77777777" w:rsidR="005C62B9" w:rsidRPr="00D32AF6" w:rsidRDefault="00BA078E" w:rsidP="005C62B9">
      <w:pPr>
        <w:tabs>
          <w:tab w:val="left" w:pos="880"/>
          <w:tab w:val="right" w:leader="dot" w:pos="9060"/>
        </w:tabs>
        <w:ind w:left="240"/>
        <w:rPr>
          <w:noProof/>
          <w:color w:val="1F4E79"/>
          <w:sz w:val="28"/>
          <w:szCs w:val="28"/>
        </w:rPr>
      </w:pPr>
      <w:hyperlink w:anchor="_Toc444257571" w:history="1">
        <w:r w:rsidR="005C62B9" w:rsidRPr="00D32AF6">
          <w:rPr>
            <w:bCs/>
            <w:noProof/>
            <w:color w:val="1F4E79"/>
            <w:sz w:val="28"/>
            <w:szCs w:val="28"/>
            <w:lang w:eastAsia="en-US"/>
          </w:rPr>
          <w:t>3.1.</w:t>
        </w:r>
        <w:r w:rsidR="005C62B9" w:rsidRPr="00D32AF6">
          <w:rPr>
            <w:noProof/>
            <w:color w:val="1F4E79"/>
            <w:sz w:val="28"/>
            <w:szCs w:val="28"/>
          </w:rPr>
          <w:tab/>
        </w:r>
        <w:r w:rsidR="005C62B9" w:rsidRPr="00D32AF6">
          <w:rPr>
            <w:bCs/>
            <w:noProof/>
            <w:color w:val="1F4E79"/>
            <w:sz w:val="28"/>
            <w:szCs w:val="28"/>
            <w:lang w:eastAsia="en-US"/>
          </w:rPr>
          <w:t>Prihvatljivi korisnici i uvjeti koje trebaju ispunjavati za podnošenje zahtjeva za dodjelu sredstava Fonda</w:t>
        </w:r>
        <w:r w:rsidR="005C62B9" w:rsidRPr="00D32AF6">
          <w:rPr>
            <w:noProof/>
            <w:webHidden/>
            <w:color w:val="1F4E79"/>
            <w:sz w:val="28"/>
            <w:szCs w:val="28"/>
          </w:rPr>
          <w:tab/>
        </w:r>
        <w:r w:rsidR="005C62B9" w:rsidRPr="00D32AF6">
          <w:rPr>
            <w:noProof/>
            <w:webHidden/>
            <w:color w:val="1F4E79"/>
            <w:sz w:val="28"/>
            <w:szCs w:val="28"/>
          </w:rPr>
          <w:fldChar w:fldCharType="begin"/>
        </w:r>
        <w:r w:rsidR="005C62B9" w:rsidRPr="00D32AF6">
          <w:rPr>
            <w:noProof/>
            <w:webHidden/>
            <w:color w:val="1F4E79"/>
            <w:sz w:val="28"/>
            <w:szCs w:val="28"/>
          </w:rPr>
          <w:instrText xml:space="preserve"> PAGEREF _Toc444257571 \h </w:instrText>
        </w:r>
        <w:r w:rsidR="005C62B9" w:rsidRPr="00D32AF6">
          <w:rPr>
            <w:noProof/>
            <w:webHidden/>
            <w:color w:val="1F4E79"/>
            <w:sz w:val="28"/>
            <w:szCs w:val="28"/>
          </w:rPr>
        </w:r>
        <w:r w:rsidR="005C62B9" w:rsidRPr="00D32AF6">
          <w:rPr>
            <w:noProof/>
            <w:webHidden/>
            <w:color w:val="1F4E79"/>
            <w:sz w:val="28"/>
            <w:szCs w:val="28"/>
          </w:rPr>
          <w:fldChar w:fldCharType="separate"/>
        </w:r>
        <w:r w:rsidR="00615246">
          <w:rPr>
            <w:noProof/>
            <w:webHidden/>
            <w:color w:val="1F4E79"/>
            <w:sz w:val="28"/>
            <w:szCs w:val="28"/>
          </w:rPr>
          <w:t>2</w:t>
        </w:r>
        <w:r w:rsidR="005C62B9" w:rsidRPr="00D32AF6">
          <w:rPr>
            <w:noProof/>
            <w:webHidden/>
            <w:color w:val="1F4E79"/>
            <w:sz w:val="28"/>
            <w:szCs w:val="28"/>
          </w:rPr>
          <w:fldChar w:fldCharType="end"/>
        </w:r>
      </w:hyperlink>
    </w:p>
    <w:p w14:paraId="69896F1A" w14:textId="77777777" w:rsidR="005C62B9" w:rsidRPr="00D32AF6" w:rsidRDefault="00BA078E" w:rsidP="005C62B9">
      <w:pPr>
        <w:tabs>
          <w:tab w:val="left" w:pos="880"/>
          <w:tab w:val="right" w:leader="dot" w:pos="9060"/>
        </w:tabs>
        <w:ind w:left="240"/>
        <w:rPr>
          <w:noProof/>
          <w:color w:val="1F4E79"/>
          <w:sz w:val="28"/>
          <w:szCs w:val="28"/>
        </w:rPr>
      </w:pPr>
      <w:hyperlink w:anchor="_Toc444257572" w:history="1">
        <w:r w:rsidR="005C62B9" w:rsidRPr="00D32AF6">
          <w:rPr>
            <w:bCs/>
            <w:noProof/>
            <w:color w:val="1F4E79"/>
            <w:sz w:val="28"/>
            <w:szCs w:val="28"/>
            <w:lang w:eastAsia="en-US"/>
          </w:rPr>
          <w:t>3.2.</w:t>
        </w:r>
        <w:r w:rsidR="005C62B9" w:rsidRPr="00D32AF6">
          <w:rPr>
            <w:noProof/>
            <w:color w:val="1F4E79"/>
            <w:sz w:val="28"/>
            <w:szCs w:val="28"/>
          </w:rPr>
          <w:tab/>
        </w:r>
        <w:r w:rsidR="005C62B9" w:rsidRPr="00D32AF6">
          <w:rPr>
            <w:bCs/>
            <w:noProof/>
            <w:color w:val="1F4E79"/>
            <w:sz w:val="28"/>
            <w:szCs w:val="28"/>
            <w:lang w:eastAsia="en-US"/>
          </w:rPr>
          <w:t>Prihvatljiva područja i troškovi sufinanciranja</w:t>
        </w:r>
        <w:r w:rsidR="005C62B9" w:rsidRPr="00D32AF6">
          <w:rPr>
            <w:noProof/>
            <w:webHidden/>
            <w:color w:val="1F4E79"/>
            <w:sz w:val="28"/>
            <w:szCs w:val="28"/>
          </w:rPr>
          <w:tab/>
        </w:r>
        <w:r w:rsidR="005C62B9" w:rsidRPr="00D32AF6">
          <w:rPr>
            <w:noProof/>
            <w:webHidden/>
            <w:color w:val="1F4E79"/>
            <w:sz w:val="28"/>
            <w:szCs w:val="28"/>
          </w:rPr>
          <w:fldChar w:fldCharType="begin"/>
        </w:r>
        <w:r w:rsidR="005C62B9" w:rsidRPr="00D32AF6">
          <w:rPr>
            <w:noProof/>
            <w:webHidden/>
            <w:color w:val="1F4E79"/>
            <w:sz w:val="28"/>
            <w:szCs w:val="28"/>
          </w:rPr>
          <w:instrText xml:space="preserve"> PAGEREF _Toc444257572 \h </w:instrText>
        </w:r>
        <w:r w:rsidR="005C62B9" w:rsidRPr="00D32AF6">
          <w:rPr>
            <w:noProof/>
            <w:webHidden/>
            <w:color w:val="1F4E79"/>
            <w:sz w:val="28"/>
            <w:szCs w:val="28"/>
          </w:rPr>
        </w:r>
        <w:r w:rsidR="005C62B9" w:rsidRPr="00D32AF6">
          <w:rPr>
            <w:noProof/>
            <w:webHidden/>
            <w:color w:val="1F4E79"/>
            <w:sz w:val="28"/>
            <w:szCs w:val="28"/>
          </w:rPr>
          <w:fldChar w:fldCharType="separate"/>
        </w:r>
        <w:r w:rsidR="00615246">
          <w:rPr>
            <w:noProof/>
            <w:webHidden/>
            <w:color w:val="1F4E79"/>
            <w:sz w:val="28"/>
            <w:szCs w:val="28"/>
          </w:rPr>
          <w:t>4</w:t>
        </w:r>
        <w:r w:rsidR="005C62B9" w:rsidRPr="00D32AF6">
          <w:rPr>
            <w:noProof/>
            <w:webHidden/>
            <w:color w:val="1F4E79"/>
            <w:sz w:val="28"/>
            <w:szCs w:val="28"/>
          </w:rPr>
          <w:fldChar w:fldCharType="end"/>
        </w:r>
      </w:hyperlink>
    </w:p>
    <w:p w14:paraId="58782889" w14:textId="77777777" w:rsidR="005C62B9" w:rsidRPr="00D32AF6" w:rsidRDefault="00BA078E" w:rsidP="005C62B9">
      <w:pPr>
        <w:tabs>
          <w:tab w:val="left" w:pos="480"/>
          <w:tab w:val="right" w:leader="dot" w:pos="9060"/>
        </w:tabs>
        <w:rPr>
          <w:noProof/>
          <w:color w:val="1F4E79"/>
          <w:sz w:val="28"/>
          <w:szCs w:val="28"/>
        </w:rPr>
      </w:pPr>
      <w:hyperlink w:anchor="_Toc444257573" w:history="1">
        <w:r w:rsidR="005C62B9" w:rsidRPr="00D32AF6">
          <w:rPr>
            <w:bCs/>
            <w:noProof/>
            <w:color w:val="1F4E79"/>
            <w:sz w:val="28"/>
            <w:szCs w:val="28"/>
            <w:lang w:eastAsia="en-US"/>
          </w:rPr>
          <w:t>4.</w:t>
        </w:r>
        <w:r w:rsidR="005C62B9" w:rsidRPr="00D32AF6">
          <w:rPr>
            <w:noProof/>
            <w:color w:val="1F4E79"/>
            <w:sz w:val="28"/>
            <w:szCs w:val="28"/>
          </w:rPr>
          <w:tab/>
        </w:r>
        <w:r w:rsidR="005C62B9" w:rsidRPr="00D32AF6">
          <w:rPr>
            <w:bCs/>
            <w:noProof/>
            <w:color w:val="1F4E79"/>
            <w:sz w:val="28"/>
            <w:szCs w:val="28"/>
            <w:lang w:eastAsia="en-US"/>
          </w:rPr>
          <w:t>Kriteriji za utvrđivanje visine sufinanciranja provedbe EU projekata sredstvima Fonda</w:t>
        </w:r>
        <w:r w:rsidR="005C62B9" w:rsidRPr="00D32AF6">
          <w:rPr>
            <w:noProof/>
            <w:webHidden/>
            <w:color w:val="1F4E79"/>
            <w:sz w:val="28"/>
            <w:szCs w:val="28"/>
          </w:rPr>
          <w:tab/>
        </w:r>
        <w:r w:rsidR="005C62B9" w:rsidRPr="00D32AF6">
          <w:rPr>
            <w:noProof/>
            <w:webHidden/>
            <w:color w:val="1F4E79"/>
            <w:sz w:val="28"/>
            <w:szCs w:val="28"/>
          </w:rPr>
          <w:fldChar w:fldCharType="begin"/>
        </w:r>
        <w:r w:rsidR="005C62B9" w:rsidRPr="00D32AF6">
          <w:rPr>
            <w:noProof/>
            <w:webHidden/>
            <w:color w:val="1F4E79"/>
            <w:sz w:val="28"/>
            <w:szCs w:val="28"/>
          </w:rPr>
          <w:instrText xml:space="preserve"> PAGEREF _Toc444257573 \h </w:instrText>
        </w:r>
        <w:r w:rsidR="005C62B9" w:rsidRPr="00D32AF6">
          <w:rPr>
            <w:noProof/>
            <w:webHidden/>
            <w:color w:val="1F4E79"/>
            <w:sz w:val="28"/>
            <w:szCs w:val="28"/>
          </w:rPr>
        </w:r>
        <w:r w:rsidR="005C62B9" w:rsidRPr="00D32AF6">
          <w:rPr>
            <w:noProof/>
            <w:webHidden/>
            <w:color w:val="1F4E79"/>
            <w:sz w:val="28"/>
            <w:szCs w:val="28"/>
          </w:rPr>
          <w:fldChar w:fldCharType="separate"/>
        </w:r>
        <w:r w:rsidR="00615246">
          <w:rPr>
            <w:noProof/>
            <w:webHidden/>
            <w:color w:val="1F4E79"/>
            <w:sz w:val="28"/>
            <w:szCs w:val="28"/>
          </w:rPr>
          <w:t>5</w:t>
        </w:r>
        <w:r w:rsidR="005C62B9" w:rsidRPr="00D32AF6">
          <w:rPr>
            <w:noProof/>
            <w:webHidden/>
            <w:color w:val="1F4E79"/>
            <w:sz w:val="28"/>
            <w:szCs w:val="28"/>
          </w:rPr>
          <w:fldChar w:fldCharType="end"/>
        </w:r>
      </w:hyperlink>
    </w:p>
    <w:p w14:paraId="14B805C9" w14:textId="77777777" w:rsidR="005C62B9" w:rsidRPr="00D32AF6" w:rsidRDefault="00BA078E" w:rsidP="005C62B9">
      <w:pPr>
        <w:tabs>
          <w:tab w:val="left" w:pos="480"/>
          <w:tab w:val="right" w:leader="dot" w:pos="9060"/>
        </w:tabs>
        <w:rPr>
          <w:noProof/>
          <w:color w:val="1F4E79"/>
          <w:sz w:val="28"/>
          <w:szCs w:val="28"/>
        </w:rPr>
      </w:pPr>
      <w:hyperlink w:anchor="_Toc444257574" w:history="1">
        <w:r w:rsidR="005C62B9" w:rsidRPr="00D32AF6">
          <w:rPr>
            <w:bCs/>
            <w:noProof/>
            <w:color w:val="1F4E79"/>
            <w:sz w:val="28"/>
            <w:szCs w:val="28"/>
            <w:lang w:eastAsia="en-US"/>
          </w:rPr>
          <w:t>5.</w:t>
        </w:r>
        <w:r w:rsidR="005C62B9" w:rsidRPr="00D32AF6">
          <w:rPr>
            <w:noProof/>
            <w:color w:val="1F4E79"/>
            <w:sz w:val="28"/>
            <w:szCs w:val="28"/>
          </w:rPr>
          <w:tab/>
        </w:r>
        <w:r w:rsidR="005C62B9" w:rsidRPr="00D32AF6">
          <w:rPr>
            <w:bCs/>
            <w:noProof/>
            <w:color w:val="1F4E79"/>
            <w:sz w:val="28"/>
            <w:szCs w:val="28"/>
            <w:lang w:eastAsia="en-US"/>
          </w:rPr>
          <w:t>Minimalna i maksimalna vrijednost zahtjeva za dodjelu sredstava Fonda</w:t>
        </w:r>
        <w:r w:rsidR="005C62B9" w:rsidRPr="00D32AF6">
          <w:rPr>
            <w:noProof/>
            <w:webHidden/>
            <w:color w:val="1F4E79"/>
            <w:sz w:val="28"/>
            <w:szCs w:val="28"/>
          </w:rPr>
          <w:tab/>
        </w:r>
        <w:r w:rsidR="005C62B9" w:rsidRPr="00D32AF6">
          <w:rPr>
            <w:noProof/>
            <w:webHidden/>
            <w:color w:val="1F4E79"/>
            <w:sz w:val="28"/>
            <w:szCs w:val="28"/>
          </w:rPr>
          <w:fldChar w:fldCharType="begin"/>
        </w:r>
        <w:r w:rsidR="005C62B9" w:rsidRPr="00D32AF6">
          <w:rPr>
            <w:noProof/>
            <w:webHidden/>
            <w:color w:val="1F4E79"/>
            <w:sz w:val="28"/>
            <w:szCs w:val="28"/>
          </w:rPr>
          <w:instrText xml:space="preserve"> PAGEREF _Toc444257574 \h </w:instrText>
        </w:r>
        <w:r w:rsidR="005C62B9" w:rsidRPr="00D32AF6">
          <w:rPr>
            <w:noProof/>
            <w:webHidden/>
            <w:color w:val="1F4E79"/>
            <w:sz w:val="28"/>
            <w:szCs w:val="28"/>
          </w:rPr>
        </w:r>
        <w:r w:rsidR="005C62B9" w:rsidRPr="00D32AF6">
          <w:rPr>
            <w:noProof/>
            <w:webHidden/>
            <w:color w:val="1F4E79"/>
            <w:sz w:val="28"/>
            <w:szCs w:val="28"/>
          </w:rPr>
          <w:fldChar w:fldCharType="separate"/>
        </w:r>
        <w:r w:rsidR="00615246">
          <w:rPr>
            <w:noProof/>
            <w:webHidden/>
            <w:color w:val="1F4E79"/>
            <w:sz w:val="28"/>
            <w:szCs w:val="28"/>
          </w:rPr>
          <w:t>6</w:t>
        </w:r>
        <w:r w:rsidR="005C62B9" w:rsidRPr="00D32AF6">
          <w:rPr>
            <w:noProof/>
            <w:webHidden/>
            <w:color w:val="1F4E79"/>
            <w:sz w:val="28"/>
            <w:szCs w:val="28"/>
          </w:rPr>
          <w:fldChar w:fldCharType="end"/>
        </w:r>
      </w:hyperlink>
    </w:p>
    <w:p w14:paraId="72C2A6B7" w14:textId="77777777" w:rsidR="005C62B9" w:rsidRPr="00D32AF6" w:rsidRDefault="00BA078E" w:rsidP="005C62B9">
      <w:pPr>
        <w:tabs>
          <w:tab w:val="left" w:pos="480"/>
          <w:tab w:val="right" w:leader="dot" w:pos="9060"/>
        </w:tabs>
        <w:rPr>
          <w:noProof/>
          <w:color w:val="1F4E79"/>
          <w:sz w:val="28"/>
          <w:szCs w:val="28"/>
        </w:rPr>
      </w:pPr>
      <w:hyperlink w:anchor="_Toc444257575" w:history="1">
        <w:r w:rsidR="005C62B9" w:rsidRPr="00D32AF6">
          <w:rPr>
            <w:bCs/>
            <w:noProof/>
            <w:color w:val="1F4E79"/>
            <w:sz w:val="28"/>
            <w:szCs w:val="28"/>
            <w:lang w:eastAsia="en-US"/>
          </w:rPr>
          <w:t>6.</w:t>
        </w:r>
        <w:r w:rsidR="005C62B9" w:rsidRPr="00D32AF6">
          <w:rPr>
            <w:noProof/>
            <w:color w:val="1F4E79"/>
            <w:sz w:val="28"/>
            <w:szCs w:val="28"/>
          </w:rPr>
          <w:tab/>
        </w:r>
        <w:r w:rsidR="005C62B9" w:rsidRPr="00D32AF6">
          <w:rPr>
            <w:bCs/>
            <w:noProof/>
            <w:color w:val="1F4E79"/>
            <w:sz w:val="28"/>
            <w:szCs w:val="28"/>
            <w:lang w:eastAsia="en-US"/>
          </w:rPr>
          <w:t>Javni poziv za dodjelu sredstava Fonda</w:t>
        </w:r>
        <w:r w:rsidR="005C62B9" w:rsidRPr="00D32AF6">
          <w:rPr>
            <w:noProof/>
            <w:webHidden/>
            <w:color w:val="1F4E79"/>
            <w:sz w:val="28"/>
            <w:szCs w:val="28"/>
          </w:rPr>
          <w:tab/>
        </w:r>
        <w:r w:rsidR="005C62B9" w:rsidRPr="00D32AF6">
          <w:rPr>
            <w:noProof/>
            <w:webHidden/>
            <w:color w:val="1F4E79"/>
            <w:sz w:val="28"/>
            <w:szCs w:val="28"/>
          </w:rPr>
          <w:fldChar w:fldCharType="begin"/>
        </w:r>
        <w:r w:rsidR="005C62B9" w:rsidRPr="00D32AF6">
          <w:rPr>
            <w:noProof/>
            <w:webHidden/>
            <w:color w:val="1F4E79"/>
            <w:sz w:val="28"/>
            <w:szCs w:val="28"/>
          </w:rPr>
          <w:instrText xml:space="preserve"> PAGEREF _Toc444257575 \h </w:instrText>
        </w:r>
        <w:r w:rsidR="005C62B9" w:rsidRPr="00D32AF6">
          <w:rPr>
            <w:noProof/>
            <w:webHidden/>
            <w:color w:val="1F4E79"/>
            <w:sz w:val="28"/>
            <w:szCs w:val="28"/>
          </w:rPr>
        </w:r>
        <w:r w:rsidR="005C62B9" w:rsidRPr="00D32AF6">
          <w:rPr>
            <w:noProof/>
            <w:webHidden/>
            <w:color w:val="1F4E79"/>
            <w:sz w:val="28"/>
            <w:szCs w:val="28"/>
          </w:rPr>
          <w:fldChar w:fldCharType="separate"/>
        </w:r>
        <w:r w:rsidR="00615246">
          <w:rPr>
            <w:noProof/>
            <w:webHidden/>
            <w:color w:val="1F4E79"/>
            <w:sz w:val="28"/>
            <w:szCs w:val="28"/>
          </w:rPr>
          <w:t>6</w:t>
        </w:r>
        <w:r w:rsidR="005C62B9" w:rsidRPr="00D32AF6">
          <w:rPr>
            <w:noProof/>
            <w:webHidden/>
            <w:color w:val="1F4E79"/>
            <w:sz w:val="28"/>
            <w:szCs w:val="28"/>
          </w:rPr>
          <w:fldChar w:fldCharType="end"/>
        </w:r>
      </w:hyperlink>
    </w:p>
    <w:p w14:paraId="3082AB40" w14:textId="77777777" w:rsidR="005C62B9" w:rsidRPr="00D32AF6" w:rsidRDefault="00BA078E" w:rsidP="005C62B9">
      <w:pPr>
        <w:tabs>
          <w:tab w:val="left" w:pos="480"/>
          <w:tab w:val="right" w:leader="dot" w:pos="9060"/>
        </w:tabs>
        <w:rPr>
          <w:noProof/>
          <w:color w:val="1F4E79"/>
          <w:sz w:val="28"/>
          <w:szCs w:val="28"/>
        </w:rPr>
      </w:pPr>
      <w:hyperlink w:anchor="_Toc444257576" w:history="1">
        <w:r w:rsidR="005C62B9" w:rsidRPr="00D32AF6">
          <w:rPr>
            <w:bCs/>
            <w:noProof/>
            <w:color w:val="1F4E79"/>
            <w:sz w:val="28"/>
            <w:szCs w:val="28"/>
            <w:lang w:eastAsia="en-US"/>
          </w:rPr>
          <w:t>7.</w:t>
        </w:r>
        <w:r w:rsidR="005C62B9" w:rsidRPr="00D32AF6">
          <w:rPr>
            <w:noProof/>
            <w:color w:val="1F4E79"/>
            <w:sz w:val="28"/>
            <w:szCs w:val="28"/>
          </w:rPr>
          <w:tab/>
        </w:r>
        <w:r w:rsidR="005C62B9" w:rsidRPr="00D32AF6">
          <w:rPr>
            <w:bCs/>
            <w:noProof/>
            <w:color w:val="1F4E79"/>
            <w:sz w:val="28"/>
            <w:szCs w:val="28"/>
            <w:lang w:eastAsia="en-US"/>
          </w:rPr>
          <w:t>Zahtjev za dodjelu sredstava Fonda</w:t>
        </w:r>
        <w:r w:rsidR="005C62B9" w:rsidRPr="00D32AF6">
          <w:rPr>
            <w:noProof/>
            <w:webHidden/>
            <w:color w:val="1F4E79"/>
            <w:sz w:val="28"/>
            <w:szCs w:val="28"/>
          </w:rPr>
          <w:tab/>
        </w:r>
        <w:r w:rsidR="005C62B9" w:rsidRPr="00D32AF6">
          <w:rPr>
            <w:noProof/>
            <w:webHidden/>
            <w:color w:val="1F4E79"/>
            <w:sz w:val="28"/>
            <w:szCs w:val="28"/>
          </w:rPr>
          <w:fldChar w:fldCharType="begin"/>
        </w:r>
        <w:r w:rsidR="005C62B9" w:rsidRPr="00D32AF6">
          <w:rPr>
            <w:noProof/>
            <w:webHidden/>
            <w:color w:val="1F4E79"/>
            <w:sz w:val="28"/>
            <w:szCs w:val="28"/>
          </w:rPr>
          <w:instrText xml:space="preserve"> PAGEREF _Toc444257576 \h </w:instrText>
        </w:r>
        <w:r w:rsidR="005C62B9" w:rsidRPr="00D32AF6">
          <w:rPr>
            <w:noProof/>
            <w:webHidden/>
            <w:color w:val="1F4E79"/>
            <w:sz w:val="28"/>
            <w:szCs w:val="28"/>
          </w:rPr>
        </w:r>
        <w:r w:rsidR="005C62B9" w:rsidRPr="00D32AF6">
          <w:rPr>
            <w:noProof/>
            <w:webHidden/>
            <w:color w:val="1F4E79"/>
            <w:sz w:val="28"/>
            <w:szCs w:val="28"/>
          </w:rPr>
          <w:fldChar w:fldCharType="separate"/>
        </w:r>
        <w:r w:rsidR="00615246">
          <w:rPr>
            <w:noProof/>
            <w:webHidden/>
            <w:color w:val="1F4E79"/>
            <w:sz w:val="28"/>
            <w:szCs w:val="28"/>
          </w:rPr>
          <w:t>6</w:t>
        </w:r>
        <w:r w:rsidR="005C62B9" w:rsidRPr="00D32AF6">
          <w:rPr>
            <w:noProof/>
            <w:webHidden/>
            <w:color w:val="1F4E79"/>
            <w:sz w:val="28"/>
            <w:szCs w:val="28"/>
          </w:rPr>
          <w:fldChar w:fldCharType="end"/>
        </w:r>
      </w:hyperlink>
    </w:p>
    <w:p w14:paraId="1FF077F7" w14:textId="77777777" w:rsidR="005C62B9" w:rsidRPr="00D32AF6" w:rsidRDefault="00BA078E" w:rsidP="005C62B9">
      <w:pPr>
        <w:tabs>
          <w:tab w:val="left" w:pos="880"/>
          <w:tab w:val="right" w:leader="dot" w:pos="9060"/>
        </w:tabs>
        <w:ind w:left="240"/>
        <w:rPr>
          <w:noProof/>
          <w:color w:val="1F4E79"/>
          <w:sz w:val="28"/>
          <w:szCs w:val="28"/>
        </w:rPr>
      </w:pPr>
      <w:hyperlink w:anchor="_Toc444257577" w:history="1">
        <w:r w:rsidR="005C62B9" w:rsidRPr="00D32AF6">
          <w:rPr>
            <w:bCs/>
            <w:noProof/>
            <w:color w:val="1F4E79"/>
            <w:sz w:val="28"/>
            <w:szCs w:val="28"/>
            <w:lang w:eastAsia="en-US"/>
          </w:rPr>
          <w:t>7.1.</w:t>
        </w:r>
        <w:r w:rsidR="005C62B9" w:rsidRPr="00D32AF6">
          <w:rPr>
            <w:noProof/>
            <w:color w:val="1F4E79"/>
            <w:sz w:val="28"/>
            <w:szCs w:val="28"/>
          </w:rPr>
          <w:tab/>
        </w:r>
        <w:r w:rsidR="005C62B9" w:rsidRPr="00D32AF6">
          <w:rPr>
            <w:bCs/>
            <w:noProof/>
            <w:color w:val="1F4E79"/>
            <w:sz w:val="28"/>
            <w:szCs w:val="28"/>
            <w:lang w:eastAsia="en-US"/>
          </w:rPr>
          <w:t>Tko može podnijeti zahtjev za dodjelu sredstava Fonda</w:t>
        </w:r>
        <w:r w:rsidR="005C62B9" w:rsidRPr="00D32AF6">
          <w:rPr>
            <w:noProof/>
            <w:webHidden/>
            <w:color w:val="1F4E79"/>
            <w:sz w:val="28"/>
            <w:szCs w:val="28"/>
          </w:rPr>
          <w:tab/>
        </w:r>
        <w:r w:rsidR="005C62B9" w:rsidRPr="00D32AF6">
          <w:rPr>
            <w:noProof/>
            <w:webHidden/>
            <w:color w:val="1F4E79"/>
            <w:sz w:val="28"/>
            <w:szCs w:val="28"/>
          </w:rPr>
          <w:fldChar w:fldCharType="begin"/>
        </w:r>
        <w:r w:rsidR="005C62B9" w:rsidRPr="00D32AF6">
          <w:rPr>
            <w:noProof/>
            <w:webHidden/>
            <w:color w:val="1F4E79"/>
            <w:sz w:val="28"/>
            <w:szCs w:val="28"/>
          </w:rPr>
          <w:instrText xml:space="preserve"> PAGEREF _Toc444257577 \h </w:instrText>
        </w:r>
        <w:r w:rsidR="005C62B9" w:rsidRPr="00D32AF6">
          <w:rPr>
            <w:noProof/>
            <w:webHidden/>
            <w:color w:val="1F4E79"/>
            <w:sz w:val="28"/>
            <w:szCs w:val="28"/>
          </w:rPr>
        </w:r>
        <w:r w:rsidR="005C62B9" w:rsidRPr="00D32AF6">
          <w:rPr>
            <w:noProof/>
            <w:webHidden/>
            <w:color w:val="1F4E79"/>
            <w:sz w:val="28"/>
            <w:szCs w:val="28"/>
          </w:rPr>
          <w:fldChar w:fldCharType="separate"/>
        </w:r>
        <w:r w:rsidR="00615246">
          <w:rPr>
            <w:noProof/>
            <w:webHidden/>
            <w:color w:val="1F4E79"/>
            <w:sz w:val="28"/>
            <w:szCs w:val="28"/>
          </w:rPr>
          <w:t>6</w:t>
        </w:r>
        <w:r w:rsidR="005C62B9" w:rsidRPr="00D32AF6">
          <w:rPr>
            <w:noProof/>
            <w:webHidden/>
            <w:color w:val="1F4E79"/>
            <w:sz w:val="28"/>
            <w:szCs w:val="28"/>
          </w:rPr>
          <w:fldChar w:fldCharType="end"/>
        </w:r>
      </w:hyperlink>
    </w:p>
    <w:p w14:paraId="6736FDAB" w14:textId="77777777" w:rsidR="005C62B9" w:rsidRPr="00D32AF6" w:rsidRDefault="00BA078E" w:rsidP="005C62B9">
      <w:pPr>
        <w:tabs>
          <w:tab w:val="left" w:pos="880"/>
          <w:tab w:val="right" w:leader="dot" w:pos="9060"/>
        </w:tabs>
        <w:ind w:left="240"/>
        <w:rPr>
          <w:noProof/>
          <w:color w:val="1F4E79"/>
          <w:sz w:val="28"/>
          <w:szCs w:val="28"/>
        </w:rPr>
      </w:pPr>
      <w:hyperlink w:anchor="_Toc444257578" w:history="1">
        <w:r w:rsidR="005C62B9" w:rsidRPr="00D32AF6">
          <w:rPr>
            <w:bCs/>
            <w:noProof/>
            <w:color w:val="1F4E79"/>
            <w:sz w:val="28"/>
            <w:szCs w:val="28"/>
            <w:lang w:eastAsia="en-US"/>
          </w:rPr>
          <w:t>7.2.</w:t>
        </w:r>
        <w:r w:rsidR="005C62B9" w:rsidRPr="00D32AF6">
          <w:rPr>
            <w:noProof/>
            <w:color w:val="1F4E79"/>
            <w:sz w:val="28"/>
            <w:szCs w:val="28"/>
          </w:rPr>
          <w:tab/>
        </w:r>
        <w:r w:rsidR="005C62B9" w:rsidRPr="00D32AF6">
          <w:rPr>
            <w:bCs/>
            <w:noProof/>
            <w:color w:val="1F4E79"/>
            <w:sz w:val="28"/>
            <w:szCs w:val="28"/>
            <w:lang w:eastAsia="en-US"/>
          </w:rPr>
          <w:t>Postupak podnošenja zahtjeva</w:t>
        </w:r>
        <w:r w:rsidR="005C62B9" w:rsidRPr="00D32AF6">
          <w:rPr>
            <w:noProof/>
            <w:webHidden/>
            <w:color w:val="1F4E79"/>
            <w:sz w:val="28"/>
            <w:szCs w:val="28"/>
          </w:rPr>
          <w:tab/>
        </w:r>
        <w:r w:rsidR="005C62B9" w:rsidRPr="00D32AF6">
          <w:rPr>
            <w:noProof/>
            <w:webHidden/>
            <w:color w:val="1F4E79"/>
            <w:sz w:val="28"/>
            <w:szCs w:val="28"/>
          </w:rPr>
          <w:fldChar w:fldCharType="begin"/>
        </w:r>
        <w:r w:rsidR="005C62B9" w:rsidRPr="00D32AF6">
          <w:rPr>
            <w:noProof/>
            <w:webHidden/>
            <w:color w:val="1F4E79"/>
            <w:sz w:val="28"/>
            <w:szCs w:val="28"/>
          </w:rPr>
          <w:instrText xml:space="preserve"> PAGEREF _Toc444257578 \h </w:instrText>
        </w:r>
        <w:r w:rsidR="005C62B9" w:rsidRPr="00D32AF6">
          <w:rPr>
            <w:noProof/>
            <w:webHidden/>
            <w:color w:val="1F4E79"/>
            <w:sz w:val="28"/>
            <w:szCs w:val="28"/>
          </w:rPr>
        </w:r>
        <w:r w:rsidR="005C62B9" w:rsidRPr="00D32AF6">
          <w:rPr>
            <w:noProof/>
            <w:webHidden/>
            <w:color w:val="1F4E79"/>
            <w:sz w:val="28"/>
            <w:szCs w:val="28"/>
          </w:rPr>
          <w:fldChar w:fldCharType="separate"/>
        </w:r>
        <w:r w:rsidR="00615246">
          <w:rPr>
            <w:noProof/>
            <w:webHidden/>
            <w:color w:val="1F4E79"/>
            <w:sz w:val="28"/>
            <w:szCs w:val="28"/>
          </w:rPr>
          <w:t>7</w:t>
        </w:r>
        <w:r w:rsidR="005C62B9" w:rsidRPr="00D32AF6">
          <w:rPr>
            <w:noProof/>
            <w:webHidden/>
            <w:color w:val="1F4E79"/>
            <w:sz w:val="28"/>
            <w:szCs w:val="28"/>
          </w:rPr>
          <w:fldChar w:fldCharType="end"/>
        </w:r>
      </w:hyperlink>
    </w:p>
    <w:p w14:paraId="43AE7924" w14:textId="77777777" w:rsidR="005C62B9" w:rsidRPr="00D32AF6" w:rsidRDefault="00BA078E" w:rsidP="005C62B9">
      <w:pPr>
        <w:tabs>
          <w:tab w:val="left" w:pos="880"/>
          <w:tab w:val="right" w:leader="dot" w:pos="9060"/>
        </w:tabs>
        <w:ind w:left="240"/>
        <w:rPr>
          <w:noProof/>
          <w:color w:val="1F4E79"/>
          <w:sz w:val="28"/>
          <w:szCs w:val="28"/>
        </w:rPr>
      </w:pPr>
      <w:hyperlink w:anchor="_Toc444257579" w:history="1">
        <w:r w:rsidR="005C62B9" w:rsidRPr="00D32AF6">
          <w:rPr>
            <w:bCs/>
            <w:noProof/>
            <w:color w:val="1F4E79"/>
            <w:sz w:val="28"/>
            <w:szCs w:val="28"/>
            <w:lang w:eastAsia="en-US"/>
          </w:rPr>
          <w:t>7.3.</w:t>
        </w:r>
        <w:r w:rsidR="005C62B9" w:rsidRPr="00D32AF6">
          <w:rPr>
            <w:noProof/>
            <w:color w:val="1F4E79"/>
            <w:sz w:val="28"/>
            <w:szCs w:val="28"/>
          </w:rPr>
          <w:tab/>
        </w:r>
        <w:r w:rsidR="005C62B9" w:rsidRPr="00D32AF6">
          <w:rPr>
            <w:bCs/>
            <w:noProof/>
            <w:color w:val="1F4E79"/>
            <w:sz w:val="28"/>
            <w:szCs w:val="28"/>
            <w:lang w:eastAsia="en-US"/>
          </w:rPr>
          <w:t>Gdje poslati zahtjev</w:t>
        </w:r>
        <w:r w:rsidR="005C62B9" w:rsidRPr="00D32AF6">
          <w:rPr>
            <w:noProof/>
            <w:webHidden/>
            <w:color w:val="1F4E79"/>
            <w:sz w:val="28"/>
            <w:szCs w:val="28"/>
          </w:rPr>
          <w:tab/>
        </w:r>
        <w:r w:rsidR="005C62B9" w:rsidRPr="00D32AF6">
          <w:rPr>
            <w:noProof/>
            <w:webHidden/>
            <w:color w:val="1F4E79"/>
            <w:sz w:val="28"/>
            <w:szCs w:val="28"/>
          </w:rPr>
          <w:fldChar w:fldCharType="begin"/>
        </w:r>
        <w:r w:rsidR="005C62B9" w:rsidRPr="00D32AF6">
          <w:rPr>
            <w:noProof/>
            <w:webHidden/>
            <w:color w:val="1F4E79"/>
            <w:sz w:val="28"/>
            <w:szCs w:val="28"/>
          </w:rPr>
          <w:instrText xml:space="preserve"> PAGEREF _Toc444257579 \h </w:instrText>
        </w:r>
        <w:r w:rsidR="005C62B9" w:rsidRPr="00D32AF6">
          <w:rPr>
            <w:noProof/>
            <w:webHidden/>
            <w:color w:val="1F4E79"/>
            <w:sz w:val="28"/>
            <w:szCs w:val="28"/>
          </w:rPr>
        </w:r>
        <w:r w:rsidR="005C62B9" w:rsidRPr="00D32AF6">
          <w:rPr>
            <w:noProof/>
            <w:webHidden/>
            <w:color w:val="1F4E79"/>
            <w:sz w:val="28"/>
            <w:szCs w:val="28"/>
          </w:rPr>
          <w:fldChar w:fldCharType="separate"/>
        </w:r>
        <w:r w:rsidR="00615246">
          <w:rPr>
            <w:noProof/>
            <w:webHidden/>
            <w:color w:val="1F4E79"/>
            <w:sz w:val="28"/>
            <w:szCs w:val="28"/>
          </w:rPr>
          <w:t>8</w:t>
        </w:r>
        <w:r w:rsidR="005C62B9" w:rsidRPr="00D32AF6">
          <w:rPr>
            <w:noProof/>
            <w:webHidden/>
            <w:color w:val="1F4E79"/>
            <w:sz w:val="28"/>
            <w:szCs w:val="28"/>
          </w:rPr>
          <w:fldChar w:fldCharType="end"/>
        </w:r>
      </w:hyperlink>
    </w:p>
    <w:p w14:paraId="176A22C3" w14:textId="77777777" w:rsidR="005C62B9" w:rsidRPr="00D32AF6" w:rsidRDefault="00BA078E" w:rsidP="005C62B9">
      <w:pPr>
        <w:tabs>
          <w:tab w:val="left" w:pos="480"/>
          <w:tab w:val="right" w:leader="dot" w:pos="9060"/>
        </w:tabs>
        <w:rPr>
          <w:noProof/>
          <w:color w:val="1F4E79"/>
          <w:sz w:val="28"/>
          <w:szCs w:val="28"/>
        </w:rPr>
      </w:pPr>
      <w:hyperlink w:anchor="_Toc444257580" w:history="1">
        <w:r w:rsidR="005C62B9" w:rsidRPr="00D32AF6">
          <w:rPr>
            <w:bCs/>
            <w:noProof/>
            <w:color w:val="1F4E79"/>
            <w:sz w:val="28"/>
            <w:szCs w:val="28"/>
            <w:lang w:eastAsia="en-US"/>
          </w:rPr>
          <w:t>8.</w:t>
        </w:r>
        <w:r w:rsidR="005C62B9" w:rsidRPr="00D32AF6">
          <w:rPr>
            <w:noProof/>
            <w:color w:val="1F4E79"/>
            <w:sz w:val="28"/>
            <w:szCs w:val="28"/>
          </w:rPr>
          <w:tab/>
        </w:r>
        <w:r w:rsidR="005C62B9" w:rsidRPr="00D32AF6">
          <w:rPr>
            <w:bCs/>
            <w:noProof/>
            <w:color w:val="1F4E79"/>
            <w:sz w:val="28"/>
            <w:szCs w:val="28"/>
            <w:lang w:eastAsia="en-US"/>
          </w:rPr>
          <w:t>Postupanje sa zahtjevom</w:t>
        </w:r>
        <w:r w:rsidR="005C62B9" w:rsidRPr="00D32AF6">
          <w:rPr>
            <w:noProof/>
            <w:webHidden/>
            <w:color w:val="1F4E79"/>
            <w:sz w:val="28"/>
            <w:szCs w:val="28"/>
          </w:rPr>
          <w:tab/>
        </w:r>
        <w:r w:rsidR="005C62B9" w:rsidRPr="00D32AF6">
          <w:rPr>
            <w:noProof/>
            <w:webHidden/>
            <w:color w:val="1F4E79"/>
            <w:sz w:val="28"/>
            <w:szCs w:val="28"/>
          </w:rPr>
          <w:fldChar w:fldCharType="begin"/>
        </w:r>
        <w:r w:rsidR="005C62B9" w:rsidRPr="00D32AF6">
          <w:rPr>
            <w:noProof/>
            <w:webHidden/>
            <w:color w:val="1F4E79"/>
            <w:sz w:val="28"/>
            <w:szCs w:val="28"/>
          </w:rPr>
          <w:instrText xml:space="preserve"> PAGEREF _Toc444257580 \h </w:instrText>
        </w:r>
        <w:r w:rsidR="005C62B9" w:rsidRPr="00D32AF6">
          <w:rPr>
            <w:noProof/>
            <w:webHidden/>
            <w:color w:val="1F4E79"/>
            <w:sz w:val="28"/>
            <w:szCs w:val="28"/>
          </w:rPr>
        </w:r>
        <w:r w:rsidR="005C62B9" w:rsidRPr="00D32AF6">
          <w:rPr>
            <w:noProof/>
            <w:webHidden/>
            <w:color w:val="1F4E79"/>
            <w:sz w:val="28"/>
            <w:szCs w:val="28"/>
          </w:rPr>
          <w:fldChar w:fldCharType="separate"/>
        </w:r>
        <w:r w:rsidR="00615246">
          <w:rPr>
            <w:noProof/>
            <w:webHidden/>
            <w:color w:val="1F4E79"/>
            <w:sz w:val="28"/>
            <w:szCs w:val="28"/>
          </w:rPr>
          <w:t>8</w:t>
        </w:r>
        <w:r w:rsidR="005C62B9" w:rsidRPr="00D32AF6">
          <w:rPr>
            <w:noProof/>
            <w:webHidden/>
            <w:color w:val="1F4E79"/>
            <w:sz w:val="28"/>
            <w:szCs w:val="28"/>
          </w:rPr>
          <w:fldChar w:fldCharType="end"/>
        </w:r>
      </w:hyperlink>
    </w:p>
    <w:p w14:paraId="5DC44DA8" w14:textId="77777777" w:rsidR="005C62B9" w:rsidRPr="00D32AF6" w:rsidRDefault="00BA078E" w:rsidP="005C62B9">
      <w:pPr>
        <w:tabs>
          <w:tab w:val="left" w:pos="880"/>
          <w:tab w:val="right" w:leader="dot" w:pos="9060"/>
        </w:tabs>
        <w:ind w:left="240"/>
        <w:rPr>
          <w:noProof/>
          <w:color w:val="1F4E79"/>
          <w:sz w:val="28"/>
          <w:szCs w:val="28"/>
        </w:rPr>
      </w:pPr>
      <w:hyperlink w:anchor="_Toc444257581" w:history="1">
        <w:r w:rsidR="005C62B9" w:rsidRPr="00D32AF6">
          <w:rPr>
            <w:bCs/>
            <w:noProof/>
            <w:color w:val="1F4E79"/>
            <w:sz w:val="28"/>
            <w:szCs w:val="28"/>
            <w:lang w:eastAsia="en-US"/>
          </w:rPr>
          <w:t>8.1.</w:t>
        </w:r>
        <w:r w:rsidR="005C62B9" w:rsidRPr="00D32AF6">
          <w:rPr>
            <w:noProof/>
            <w:color w:val="1F4E79"/>
            <w:sz w:val="28"/>
            <w:szCs w:val="28"/>
          </w:rPr>
          <w:tab/>
        </w:r>
        <w:r w:rsidR="005C62B9" w:rsidRPr="00D32AF6">
          <w:rPr>
            <w:bCs/>
            <w:noProof/>
            <w:color w:val="1F4E79"/>
            <w:sz w:val="28"/>
            <w:szCs w:val="28"/>
            <w:lang w:eastAsia="en-US"/>
          </w:rPr>
          <w:t>Zaprimanje i registracija zahtjeva</w:t>
        </w:r>
        <w:r w:rsidR="005C62B9" w:rsidRPr="00D32AF6">
          <w:rPr>
            <w:noProof/>
            <w:webHidden/>
            <w:color w:val="1F4E79"/>
            <w:sz w:val="28"/>
            <w:szCs w:val="28"/>
          </w:rPr>
          <w:tab/>
        </w:r>
        <w:r w:rsidR="005C62B9" w:rsidRPr="00D32AF6">
          <w:rPr>
            <w:noProof/>
            <w:webHidden/>
            <w:color w:val="1F4E79"/>
            <w:sz w:val="28"/>
            <w:szCs w:val="28"/>
          </w:rPr>
          <w:fldChar w:fldCharType="begin"/>
        </w:r>
        <w:r w:rsidR="005C62B9" w:rsidRPr="00D32AF6">
          <w:rPr>
            <w:noProof/>
            <w:webHidden/>
            <w:color w:val="1F4E79"/>
            <w:sz w:val="28"/>
            <w:szCs w:val="28"/>
          </w:rPr>
          <w:instrText xml:space="preserve"> PAGEREF _Toc444257581 \h </w:instrText>
        </w:r>
        <w:r w:rsidR="005C62B9" w:rsidRPr="00D32AF6">
          <w:rPr>
            <w:noProof/>
            <w:webHidden/>
            <w:color w:val="1F4E79"/>
            <w:sz w:val="28"/>
            <w:szCs w:val="28"/>
          </w:rPr>
        </w:r>
        <w:r w:rsidR="005C62B9" w:rsidRPr="00D32AF6">
          <w:rPr>
            <w:noProof/>
            <w:webHidden/>
            <w:color w:val="1F4E79"/>
            <w:sz w:val="28"/>
            <w:szCs w:val="28"/>
          </w:rPr>
          <w:fldChar w:fldCharType="separate"/>
        </w:r>
        <w:r w:rsidR="00615246">
          <w:rPr>
            <w:noProof/>
            <w:webHidden/>
            <w:color w:val="1F4E79"/>
            <w:sz w:val="28"/>
            <w:szCs w:val="28"/>
          </w:rPr>
          <w:t>8</w:t>
        </w:r>
        <w:r w:rsidR="005C62B9" w:rsidRPr="00D32AF6">
          <w:rPr>
            <w:noProof/>
            <w:webHidden/>
            <w:color w:val="1F4E79"/>
            <w:sz w:val="28"/>
            <w:szCs w:val="28"/>
          </w:rPr>
          <w:fldChar w:fldCharType="end"/>
        </w:r>
      </w:hyperlink>
    </w:p>
    <w:p w14:paraId="4EE4166C" w14:textId="77777777" w:rsidR="005C62B9" w:rsidRPr="00D32AF6" w:rsidRDefault="00BA078E" w:rsidP="005C62B9">
      <w:pPr>
        <w:tabs>
          <w:tab w:val="left" w:pos="880"/>
          <w:tab w:val="right" w:leader="dot" w:pos="9060"/>
        </w:tabs>
        <w:ind w:left="240"/>
        <w:rPr>
          <w:noProof/>
          <w:color w:val="1F4E79"/>
          <w:sz w:val="28"/>
          <w:szCs w:val="28"/>
        </w:rPr>
      </w:pPr>
      <w:hyperlink w:anchor="_Toc444257582" w:history="1">
        <w:r w:rsidR="005C62B9" w:rsidRPr="00D32AF6">
          <w:rPr>
            <w:bCs/>
            <w:noProof/>
            <w:color w:val="1F4E79"/>
            <w:sz w:val="28"/>
            <w:szCs w:val="28"/>
            <w:lang w:eastAsia="en-US"/>
          </w:rPr>
          <w:t>8.2.</w:t>
        </w:r>
        <w:r w:rsidR="005C62B9" w:rsidRPr="00D32AF6">
          <w:rPr>
            <w:noProof/>
            <w:color w:val="1F4E79"/>
            <w:sz w:val="28"/>
            <w:szCs w:val="28"/>
          </w:rPr>
          <w:tab/>
        </w:r>
        <w:r w:rsidR="005C62B9" w:rsidRPr="00D32AF6">
          <w:rPr>
            <w:bCs/>
            <w:noProof/>
            <w:color w:val="1F4E79"/>
            <w:sz w:val="28"/>
            <w:szCs w:val="28"/>
            <w:lang w:eastAsia="en-US"/>
          </w:rPr>
          <w:t>Obrada zahtjeva</w:t>
        </w:r>
        <w:r w:rsidR="005C62B9" w:rsidRPr="00D32AF6">
          <w:rPr>
            <w:noProof/>
            <w:webHidden/>
            <w:color w:val="1F4E79"/>
            <w:sz w:val="28"/>
            <w:szCs w:val="28"/>
          </w:rPr>
          <w:tab/>
        </w:r>
        <w:r w:rsidR="005C62B9" w:rsidRPr="00D32AF6">
          <w:rPr>
            <w:noProof/>
            <w:webHidden/>
            <w:color w:val="1F4E79"/>
            <w:sz w:val="28"/>
            <w:szCs w:val="28"/>
          </w:rPr>
          <w:fldChar w:fldCharType="begin"/>
        </w:r>
        <w:r w:rsidR="005C62B9" w:rsidRPr="00D32AF6">
          <w:rPr>
            <w:noProof/>
            <w:webHidden/>
            <w:color w:val="1F4E79"/>
            <w:sz w:val="28"/>
            <w:szCs w:val="28"/>
          </w:rPr>
          <w:instrText xml:space="preserve"> PAGEREF _Toc444257582 \h </w:instrText>
        </w:r>
        <w:r w:rsidR="005C62B9" w:rsidRPr="00D32AF6">
          <w:rPr>
            <w:noProof/>
            <w:webHidden/>
            <w:color w:val="1F4E79"/>
            <w:sz w:val="28"/>
            <w:szCs w:val="28"/>
          </w:rPr>
        </w:r>
        <w:r w:rsidR="005C62B9" w:rsidRPr="00D32AF6">
          <w:rPr>
            <w:noProof/>
            <w:webHidden/>
            <w:color w:val="1F4E79"/>
            <w:sz w:val="28"/>
            <w:szCs w:val="28"/>
          </w:rPr>
          <w:fldChar w:fldCharType="separate"/>
        </w:r>
        <w:r w:rsidR="00615246">
          <w:rPr>
            <w:noProof/>
            <w:webHidden/>
            <w:color w:val="1F4E79"/>
            <w:sz w:val="28"/>
            <w:szCs w:val="28"/>
          </w:rPr>
          <w:t>9</w:t>
        </w:r>
        <w:r w:rsidR="005C62B9" w:rsidRPr="00D32AF6">
          <w:rPr>
            <w:noProof/>
            <w:webHidden/>
            <w:color w:val="1F4E79"/>
            <w:sz w:val="28"/>
            <w:szCs w:val="28"/>
          </w:rPr>
          <w:fldChar w:fldCharType="end"/>
        </w:r>
      </w:hyperlink>
    </w:p>
    <w:p w14:paraId="1F3D18C2" w14:textId="77777777" w:rsidR="005C62B9" w:rsidRPr="00D32AF6" w:rsidRDefault="00BA078E" w:rsidP="005C62B9">
      <w:pPr>
        <w:tabs>
          <w:tab w:val="left" w:pos="880"/>
          <w:tab w:val="right" w:leader="dot" w:pos="9060"/>
        </w:tabs>
        <w:ind w:left="240"/>
        <w:rPr>
          <w:noProof/>
          <w:color w:val="1F4E79"/>
          <w:sz w:val="28"/>
          <w:szCs w:val="28"/>
        </w:rPr>
      </w:pPr>
      <w:hyperlink w:anchor="_Toc444257583" w:history="1">
        <w:r w:rsidR="005C62B9" w:rsidRPr="00D32AF6">
          <w:rPr>
            <w:bCs/>
            <w:noProof/>
            <w:color w:val="1F4E79"/>
            <w:sz w:val="28"/>
            <w:szCs w:val="28"/>
            <w:lang w:eastAsia="en-US"/>
          </w:rPr>
          <w:t>8.3.</w:t>
        </w:r>
        <w:r w:rsidR="005C62B9" w:rsidRPr="00D32AF6">
          <w:rPr>
            <w:noProof/>
            <w:color w:val="1F4E79"/>
            <w:sz w:val="28"/>
            <w:szCs w:val="28"/>
          </w:rPr>
          <w:tab/>
        </w:r>
        <w:r w:rsidR="005C62B9" w:rsidRPr="00D32AF6">
          <w:rPr>
            <w:bCs/>
            <w:noProof/>
            <w:color w:val="1F4E79"/>
            <w:sz w:val="28"/>
            <w:szCs w:val="28"/>
            <w:lang w:eastAsia="en-US"/>
          </w:rPr>
          <w:t>Oduka o dodjeli sredstava Fonda</w:t>
        </w:r>
        <w:r w:rsidR="005C62B9" w:rsidRPr="00D32AF6">
          <w:rPr>
            <w:noProof/>
            <w:webHidden/>
            <w:color w:val="1F4E79"/>
            <w:sz w:val="28"/>
            <w:szCs w:val="28"/>
          </w:rPr>
          <w:tab/>
        </w:r>
        <w:r w:rsidR="005C62B9" w:rsidRPr="00D32AF6">
          <w:rPr>
            <w:noProof/>
            <w:webHidden/>
            <w:color w:val="1F4E79"/>
            <w:sz w:val="28"/>
            <w:szCs w:val="28"/>
          </w:rPr>
          <w:fldChar w:fldCharType="begin"/>
        </w:r>
        <w:r w:rsidR="005C62B9" w:rsidRPr="00D32AF6">
          <w:rPr>
            <w:noProof/>
            <w:webHidden/>
            <w:color w:val="1F4E79"/>
            <w:sz w:val="28"/>
            <w:szCs w:val="28"/>
          </w:rPr>
          <w:instrText xml:space="preserve"> PAGEREF _Toc444257583 \h </w:instrText>
        </w:r>
        <w:r w:rsidR="005C62B9" w:rsidRPr="00D32AF6">
          <w:rPr>
            <w:noProof/>
            <w:webHidden/>
            <w:color w:val="1F4E79"/>
            <w:sz w:val="28"/>
            <w:szCs w:val="28"/>
          </w:rPr>
        </w:r>
        <w:r w:rsidR="005C62B9" w:rsidRPr="00D32AF6">
          <w:rPr>
            <w:noProof/>
            <w:webHidden/>
            <w:color w:val="1F4E79"/>
            <w:sz w:val="28"/>
            <w:szCs w:val="28"/>
          </w:rPr>
          <w:fldChar w:fldCharType="separate"/>
        </w:r>
        <w:r w:rsidR="00615246">
          <w:rPr>
            <w:noProof/>
            <w:webHidden/>
            <w:color w:val="1F4E79"/>
            <w:sz w:val="28"/>
            <w:szCs w:val="28"/>
          </w:rPr>
          <w:t>9</w:t>
        </w:r>
        <w:r w:rsidR="005C62B9" w:rsidRPr="00D32AF6">
          <w:rPr>
            <w:noProof/>
            <w:webHidden/>
            <w:color w:val="1F4E79"/>
            <w:sz w:val="28"/>
            <w:szCs w:val="28"/>
          </w:rPr>
          <w:fldChar w:fldCharType="end"/>
        </w:r>
      </w:hyperlink>
    </w:p>
    <w:p w14:paraId="05EB970F" w14:textId="77777777" w:rsidR="005C62B9" w:rsidRPr="00D32AF6" w:rsidRDefault="00BA078E" w:rsidP="005C62B9">
      <w:pPr>
        <w:tabs>
          <w:tab w:val="left" w:pos="480"/>
          <w:tab w:val="right" w:leader="dot" w:pos="9060"/>
        </w:tabs>
        <w:rPr>
          <w:noProof/>
          <w:color w:val="1F4E79"/>
          <w:sz w:val="28"/>
          <w:szCs w:val="28"/>
        </w:rPr>
      </w:pPr>
      <w:hyperlink w:anchor="_Toc444257584" w:history="1">
        <w:r w:rsidR="005C62B9" w:rsidRPr="00D32AF6">
          <w:rPr>
            <w:bCs/>
            <w:noProof/>
            <w:color w:val="1F4E79"/>
            <w:sz w:val="28"/>
            <w:szCs w:val="28"/>
            <w:lang w:eastAsia="en-US"/>
          </w:rPr>
          <w:t>9.</w:t>
        </w:r>
        <w:r w:rsidR="005C62B9" w:rsidRPr="00D32AF6">
          <w:rPr>
            <w:noProof/>
            <w:color w:val="1F4E79"/>
            <w:sz w:val="28"/>
            <w:szCs w:val="28"/>
          </w:rPr>
          <w:tab/>
        </w:r>
        <w:r w:rsidR="005C62B9" w:rsidRPr="00D32AF6">
          <w:rPr>
            <w:bCs/>
            <w:noProof/>
            <w:color w:val="1F4E79"/>
            <w:sz w:val="28"/>
            <w:szCs w:val="28"/>
            <w:lang w:eastAsia="en-US"/>
          </w:rPr>
          <w:t>Realizacija prihvaćenih zahtjeva</w:t>
        </w:r>
        <w:r w:rsidR="005C62B9" w:rsidRPr="00D32AF6">
          <w:rPr>
            <w:noProof/>
            <w:webHidden/>
            <w:color w:val="1F4E79"/>
            <w:sz w:val="28"/>
            <w:szCs w:val="28"/>
          </w:rPr>
          <w:tab/>
        </w:r>
        <w:r w:rsidR="005C62B9" w:rsidRPr="00D32AF6">
          <w:rPr>
            <w:noProof/>
            <w:webHidden/>
            <w:color w:val="1F4E79"/>
            <w:sz w:val="28"/>
            <w:szCs w:val="28"/>
          </w:rPr>
          <w:fldChar w:fldCharType="begin"/>
        </w:r>
        <w:r w:rsidR="005C62B9" w:rsidRPr="00D32AF6">
          <w:rPr>
            <w:noProof/>
            <w:webHidden/>
            <w:color w:val="1F4E79"/>
            <w:sz w:val="28"/>
            <w:szCs w:val="28"/>
          </w:rPr>
          <w:instrText xml:space="preserve"> PAGEREF _Toc444257584 \h </w:instrText>
        </w:r>
        <w:r w:rsidR="005C62B9" w:rsidRPr="00D32AF6">
          <w:rPr>
            <w:noProof/>
            <w:webHidden/>
            <w:color w:val="1F4E79"/>
            <w:sz w:val="28"/>
            <w:szCs w:val="28"/>
          </w:rPr>
        </w:r>
        <w:r w:rsidR="005C62B9" w:rsidRPr="00D32AF6">
          <w:rPr>
            <w:noProof/>
            <w:webHidden/>
            <w:color w:val="1F4E79"/>
            <w:sz w:val="28"/>
            <w:szCs w:val="28"/>
          </w:rPr>
          <w:fldChar w:fldCharType="separate"/>
        </w:r>
        <w:r w:rsidR="00615246">
          <w:rPr>
            <w:noProof/>
            <w:webHidden/>
            <w:color w:val="1F4E79"/>
            <w:sz w:val="28"/>
            <w:szCs w:val="28"/>
          </w:rPr>
          <w:t>10</w:t>
        </w:r>
        <w:r w:rsidR="005C62B9" w:rsidRPr="00D32AF6">
          <w:rPr>
            <w:noProof/>
            <w:webHidden/>
            <w:color w:val="1F4E79"/>
            <w:sz w:val="28"/>
            <w:szCs w:val="28"/>
          </w:rPr>
          <w:fldChar w:fldCharType="end"/>
        </w:r>
      </w:hyperlink>
    </w:p>
    <w:p w14:paraId="3A0EBFFD" w14:textId="77777777" w:rsidR="005C62B9" w:rsidRPr="00D32AF6" w:rsidRDefault="00BA078E" w:rsidP="005C62B9">
      <w:pPr>
        <w:tabs>
          <w:tab w:val="left" w:pos="660"/>
          <w:tab w:val="right" w:leader="dot" w:pos="9060"/>
        </w:tabs>
        <w:rPr>
          <w:noProof/>
          <w:color w:val="1F4E79"/>
          <w:sz w:val="28"/>
          <w:szCs w:val="28"/>
        </w:rPr>
      </w:pPr>
      <w:hyperlink w:anchor="_Toc444257585" w:history="1">
        <w:r w:rsidR="005C62B9" w:rsidRPr="00D32AF6">
          <w:rPr>
            <w:bCs/>
            <w:noProof/>
            <w:color w:val="1F4E79"/>
            <w:sz w:val="28"/>
            <w:szCs w:val="28"/>
            <w:lang w:eastAsia="en-US"/>
          </w:rPr>
          <w:t>10.</w:t>
        </w:r>
        <w:r w:rsidR="005C62B9" w:rsidRPr="00D32AF6">
          <w:rPr>
            <w:noProof/>
            <w:color w:val="1F4E79"/>
            <w:sz w:val="28"/>
            <w:szCs w:val="28"/>
          </w:rPr>
          <w:tab/>
        </w:r>
        <w:r w:rsidR="005C62B9" w:rsidRPr="00D32AF6">
          <w:rPr>
            <w:bCs/>
            <w:noProof/>
            <w:color w:val="1F4E79"/>
            <w:sz w:val="28"/>
            <w:szCs w:val="28"/>
            <w:lang w:eastAsia="en-US"/>
          </w:rPr>
          <w:t>Kontrola i nadzor nad korištenjem sredstava Fonda</w:t>
        </w:r>
        <w:r w:rsidR="005C62B9" w:rsidRPr="00D32AF6">
          <w:rPr>
            <w:noProof/>
            <w:webHidden/>
            <w:color w:val="1F4E79"/>
            <w:sz w:val="28"/>
            <w:szCs w:val="28"/>
          </w:rPr>
          <w:tab/>
        </w:r>
        <w:r w:rsidR="005C62B9" w:rsidRPr="00D32AF6">
          <w:rPr>
            <w:noProof/>
            <w:webHidden/>
            <w:color w:val="1F4E79"/>
            <w:sz w:val="28"/>
            <w:szCs w:val="28"/>
          </w:rPr>
          <w:fldChar w:fldCharType="begin"/>
        </w:r>
        <w:r w:rsidR="005C62B9" w:rsidRPr="00D32AF6">
          <w:rPr>
            <w:noProof/>
            <w:webHidden/>
            <w:color w:val="1F4E79"/>
            <w:sz w:val="28"/>
            <w:szCs w:val="28"/>
          </w:rPr>
          <w:instrText xml:space="preserve"> PAGEREF _Toc444257585 \h </w:instrText>
        </w:r>
        <w:r w:rsidR="005C62B9" w:rsidRPr="00D32AF6">
          <w:rPr>
            <w:noProof/>
            <w:webHidden/>
            <w:color w:val="1F4E79"/>
            <w:sz w:val="28"/>
            <w:szCs w:val="28"/>
          </w:rPr>
        </w:r>
        <w:r w:rsidR="005C62B9" w:rsidRPr="00D32AF6">
          <w:rPr>
            <w:noProof/>
            <w:webHidden/>
            <w:color w:val="1F4E79"/>
            <w:sz w:val="28"/>
            <w:szCs w:val="28"/>
          </w:rPr>
          <w:fldChar w:fldCharType="separate"/>
        </w:r>
        <w:r w:rsidR="00615246">
          <w:rPr>
            <w:noProof/>
            <w:webHidden/>
            <w:color w:val="1F4E79"/>
            <w:sz w:val="28"/>
            <w:szCs w:val="28"/>
          </w:rPr>
          <w:t>11</w:t>
        </w:r>
        <w:r w:rsidR="005C62B9" w:rsidRPr="00D32AF6">
          <w:rPr>
            <w:noProof/>
            <w:webHidden/>
            <w:color w:val="1F4E79"/>
            <w:sz w:val="28"/>
            <w:szCs w:val="28"/>
          </w:rPr>
          <w:fldChar w:fldCharType="end"/>
        </w:r>
      </w:hyperlink>
    </w:p>
    <w:p w14:paraId="62E826D3" w14:textId="77777777" w:rsidR="005C62B9" w:rsidRPr="00D32AF6" w:rsidRDefault="00BA078E" w:rsidP="005C62B9">
      <w:pPr>
        <w:tabs>
          <w:tab w:val="left" w:pos="660"/>
          <w:tab w:val="right" w:leader="dot" w:pos="9060"/>
        </w:tabs>
        <w:rPr>
          <w:noProof/>
          <w:color w:val="1F4E79"/>
          <w:sz w:val="28"/>
          <w:szCs w:val="28"/>
        </w:rPr>
      </w:pPr>
      <w:hyperlink w:anchor="_Toc444257586" w:history="1">
        <w:r w:rsidR="005C62B9" w:rsidRPr="00D32AF6">
          <w:rPr>
            <w:bCs/>
            <w:noProof/>
            <w:color w:val="1F4E79"/>
            <w:sz w:val="28"/>
            <w:szCs w:val="28"/>
            <w:lang w:eastAsia="en-US"/>
          </w:rPr>
          <w:t>11.</w:t>
        </w:r>
        <w:r w:rsidR="005C62B9" w:rsidRPr="00D32AF6">
          <w:rPr>
            <w:noProof/>
            <w:color w:val="1F4E79"/>
            <w:sz w:val="28"/>
            <w:szCs w:val="28"/>
          </w:rPr>
          <w:tab/>
        </w:r>
        <w:r w:rsidR="005C62B9" w:rsidRPr="00D32AF6">
          <w:rPr>
            <w:bCs/>
            <w:noProof/>
            <w:color w:val="1F4E79"/>
            <w:sz w:val="28"/>
            <w:szCs w:val="28"/>
            <w:lang w:eastAsia="en-US"/>
          </w:rPr>
          <w:t>Kome se obratiti ukoliko imate pitanja</w:t>
        </w:r>
        <w:r w:rsidR="005C62B9" w:rsidRPr="00D32AF6">
          <w:rPr>
            <w:noProof/>
            <w:webHidden/>
            <w:color w:val="1F4E79"/>
            <w:sz w:val="28"/>
            <w:szCs w:val="28"/>
          </w:rPr>
          <w:tab/>
        </w:r>
        <w:r w:rsidR="005C62B9" w:rsidRPr="00D32AF6">
          <w:rPr>
            <w:noProof/>
            <w:webHidden/>
            <w:color w:val="1F4E79"/>
            <w:sz w:val="28"/>
            <w:szCs w:val="28"/>
          </w:rPr>
          <w:fldChar w:fldCharType="begin"/>
        </w:r>
        <w:r w:rsidR="005C62B9" w:rsidRPr="00D32AF6">
          <w:rPr>
            <w:noProof/>
            <w:webHidden/>
            <w:color w:val="1F4E79"/>
            <w:sz w:val="28"/>
            <w:szCs w:val="28"/>
          </w:rPr>
          <w:instrText xml:space="preserve"> PAGEREF _Toc444257586 \h </w:instrText>
        </w:r>
        <w:r w:rsidR="005C62B9" w:rsidRPr="00D32AF6">
          <w:rPr>
            <w:noProof/>
            <w:webHidden/>
            <w:color w:val="1F4E79"/>
            <w:sz w:val="28"/>
            <w:szCs w:val="28"/>
          </w:rPr>
        </w:r>
        <w:r w:rsidR="005C62B9" w:rsidRPr="00D32AF6">
          <w:rPr>
            <w:noProof/>
            <w:webHidden/>
            <w:color w:val="1F4E79"/>
            <w:sz w:val="28"/>
            <w:szCs w:val="28"/>
          </w:rPr>
          <w:fldChar w:fldCharType="separate"/>
        </w:r>
        <w:r w:rsidR="00615246">
          <w:rPr>
            <w:noProof/>
            <w:webHidden/>
            <w:color w:val="1F4E79"/>
            <w:sz w:val="28"/>
            <w:szCs w:val="28"/>
          </w:rPr>
          <w:t>11</w:t>
        </w:r>
        <w:r w:rsidR="005C62B9" w:rsidRPr="00D32AF6">
          <w:rPr>
            <w:noProof/>
            <w:webHidden/>
            <w:color w:val="1F4E79"/>
            <w:sz w:val="28"/>
            <w:szCs w:val="28"/>
          </w:rPr>
          <w:fldChar w:fldCharType="end"/>
        </w:r>
      </w:hyperlink>
    </w:p>
    <w:p w14:paraId="7F26454A" w14:textId="77777777" w:rsidR="005C62B9" w:rsidRPr="00D32AF6" w:rsidRDefault="00BA078E" w:rsidP="005C62B9">
      <w:pPr>
        <w:tabs>
          <w:tab w:val="left" w:pos="660"/>
          <w:tab w:val="right" w:leader="dot" w:pos="9060"/>
        </w:tabs>
        <w:rPr>
          <w:noProof/>
          <w:color w:val="1F4E79"/>
          <w:sz w:val="28"/>
          <w:szCs w:val="28"/>
        </w:rPr>
      </w:pPr>
      <w:hyperlink w:anchor="_Toc444257587" w:history="1">
        <w:r w:rsidR="005C62B9" w:rsidRPr="00D32AF6">
          <w:rPr>
            <w:bCs/>
            <w:noProof/>
            <w:color w:val="1F4E79"/>
            <w:sz w:val="28"/>
            <w:szCs w:val="28"/>
            <w:lang w:eastAsia="en-US"/>
          </w:rPr>
          <w:t>12.</w:t>
        </w:r>
        <w:r w:rsidR="005C62B9" w:rsidRPr="00D32AF6">
          <w:rPr>
            <w:noProof/>
            <w:color w:val="1F4E79"/>
            <w:sz w:val="28"/>
            <w:szCs w:val="28"/>
          </w:rPr>
          <w:tab/>
        </w:r>
        <w:r w:rsidR="005C62B9" w:rsidRPr="00D32AF6">
          <w:rPr>
            <w:bCs/>
            <w:noProof/>
            <w:color w:val="1F4E79"/>
            <w:sz w:val="28"/>
            <w:szCs w:val="28"/>
            <w:lang w:eastAsia="en-US"/>
          </w:rPr>
          <w:t>Prilozi Uputama za korisnike</w:t>
        </w:r>
        <w:r w:rsidR="005C62B9" w:rsidRPr="00D32AF6">
          <w:rPr>
            <w:noProof/>
            <w:webHidden/>
            <w:color w:val="1F4E79"/>
            <w:sz w:val="28"/>
            <w:szCs w:val="28"/>
          </w:rPr>
          <w:tab/>
        </w:r>
        <w:r w:rsidR="005C62B9" w:rsidRPr="00D32AF6">
          <w:rPr>
            <w:noProof/>
            <w:webHidden/>
            <w:color w:val="1F4E79"/>
            <w:sz w:val="28"/>
            <w:szCs w:val="28"/>
          </w:rPr>
          <w:fldChar w:fldCharType="begin"/>
        </w:r>
        <w:r w:rsidR="005C62B9" w:rsidRPr="00D32AF6">
          <w:rPr>
            <w:noProof/>
            <w:webHidden/>
            <w:color w:val="1F4E79"/>
            <w:sz w:val="28"/>
            <w:szCs w:val="28"/>
          </w:rPr>
          <w:instrText xml:space="preserve"> PAGEREF _Toc444257587 \h </w:instrText>
        </w:r>
        <w:r w:rsidR="005C62B9" w:rsidRPr="00D32AF6">
          <w:rPr>
            <w:noProof/>
            <w:webHidden/>
            <w:color w:val="1F4E79"/>
            <w:sz w:val="28"/>
            <w:szCs w:val="28"/>
          </w:rPr>
        </w:r>
        <w:r w:rsidR="005C62B9" w:rsidRPr="00D32AF6">
          <w:rPr>
            <w:noProof/>
            <w:webHidden/>
            <w:color w:val="1F4E79"/>
            <w:sz w:val="28"/>
            <w:szCs w:val="28"/>
          </w:rPr>
          <w:fldChar w:fldCharType="separate"/>
        </w:r>
        <w:r w:rsidR="00615246">
          <w:rPr>
            <w:noProof/>
            <w:webHidden/>
            <w:color w:val="1F4E79"/>
            <w:sz w:val="28"/>
            <w:szCs w:val="28"/>
          </w:rPr>
          <w:t>11</w:t>
        </w:r>
        <w:r w:rsidR="005C62B9" w:rsidRPr="00D32AF6">
          <w:rPr>
            <w:noProof/>
            <w:webHidden/>
            <w:color w:val="1F4E79"/>
            <w:sz w:val="28"/>
            <w:szCs w:val="28"/>
          </w:rPr>
          <w:fldChar w:fldCharType="end"/>
        </w:r>
      </w:hyperlink>
    </w:p>
    <w:p w14:paraId="7A3D2383" w14:textId="77777777" w:rsidR="005C62B9" w:rsidRPr="00D32AF6" w:rsidRDefault="005C62B9" w:rsidP="005C62B9">
      <w:pPr>
        <w:spacing w:after="200" w:line="276" w:lineRule="auto"/>
        <w:rPr>
          <w:rFonts w:ascii="Calibri" w:eastAsia="Calibri" w:hAnsi="Calibri"/>
          <w:sz w:val="22"/>
          <w:szCs w:val="22"/>
          <w:lang w:eastAsia="en-US"/>
        </w:rPr>
      </w:pPr>
      <w:r w:rsidRPr="00D32AF6">
        <w:rPr>
          <w:rFonts w:eastAsia="Calibri"/>
          <w:bCs/>
          <w:noProof/>
          <w:color w:val="1F4E79"/>
          <w:sz w:val="28"/>
          <w:szCs w:val="28"/>
          <w:lang w:eastAsia="en-US"/>
        </w:rPr>
        <w:fldChar w:fldCharType="end"/>
      </w:r>
    </w:p>
    <w:p w14:paraId="16884DB5" w14:textId="77777777" w:rsidR="005C62B9" w:rsidRPr="009460AE" w:rsidRDefault="005C62B9" w:rsidP="005C62B9">
      <w:pPr>
        <w:spacing w:after="200" w:line="276" w:lineRule="auto"/>
        <w:rPr>
          <w:rFonts w:eastAsia="Calibri"/>
          <w:lang w:eastAsia="en-US"/>
        </w:rPr>
      </w:pPr>
    </w:p>
    <w:p w14:paraId="0619C8A3" w14:textId="77777777" w:rsidR="005C62B9" w:rsidRPr="009460AE" w:rsidRDefault="005C62B9" w:rsidP="005C62B9">
      <w:pPr>
        <w:spacing w:after="200" w:line="276" w:lineRule="auto"/>
        <w:rPr>
          <w:rFonts w:eastAsia="Calibri"/>
          <w:lang w:eastAsia="en-US"/>
        </w:rPr>
      </w:pPr>
    </w:p>
    <w:p w14:paraId="2632CB51" w14:textId="77777777" w:rsidR="005C62B9" w:rsidRPr="009460AE" w:rsidRDefault="005C62B9" w:rsidP="005C62B9">
      <w:pPr>
        <w:spacing w:after="200" w:line="276" w:lineRule="auto"/>
        <w:rPr>
          <w:rFonts w:eastAsia="Calibri"/>
          <w:lang w:eastAsia="en-US"/>
        </w:rPr>
      </w:pPr>
    </w:p>
    <w:p w14:paraId="05AE9B73" w14:textId="77777777" w:rsidR="005C62B9" w:rsidRPr="009460AE" w:rsidRDefault="005C62B9" w:rsidP="005C62B9">
      <w:pPr>
        <w:spacing w:after="200" w:line="276" w:lineRule="auto"/>
        <w:rPr>
          <w:rFonts w:eastAsia="Calibri"/>
          <w:lang w:eastAsia="en-US"/>
        </w:rPr>
      </w:pPr>
    </w:p>
    <w:p w14:paraId="168E4706" w14:textId="77777777" w:rsidR="005C62B9" w:rsidRPr="009460AE" w:rsidRDefault="005C62B9" w:rsidP="005C62B9">
      <w:pPr>
        <w:spacing w:after="200" w:line="276" w:lineRule="auto"/>
        <w:rPr>
          <w:rFonts w:eastAsia="Calibri"/>
          <w:lang w:eastAsia="en-US"/>
        </w:rPr>
      </w:pPr>
    </w:p>
    <w:p w14:paraId="6B476627" w14:textId="77777777" w:rsidR="005C62B9" w:rsidRPr="009460AE" w:rsidRDefault="005C62B9" w:rsidP="005C62B9">
      <w:pPr>
        <w:spacing w:after="200" w:line="276" w:lineRule="auto"/>
        <w:rPr>
          <w:rFonts w:eastAsia="Calibri"/>
          <w:lang w:eastAsia="en-US"/>
        </w:rPr>
      </w:pPr>
    </w:p>
    <w:p w14:paraId="2D26D01E" w14:textId="77777777" w:rsidR="005C62B9" w:rsidRPr="009460AE" w:rsidRDefault="005C62B9" w:rsidP="005C62B9">
      <w:pPr>
        <w:spacing w:after="200" w:line="276" w:lineRule="auto"/>
        <w:rPr>
          <w:rFonts w:eastAsia="Calibri"/>
          <w:lang w:eastAsia="en-US"/>
        </w:rPr>
      </w:pPr>
    </w:p>
    <w:p w14:paraId="450AE2BE" w14:textId="77777777" w:rsidR="005C62B9" w:rsidRPr="009460AE" w:rsidRDefault="005C62B9" w:rsidP="005C62B9">
      <w:pPr>
        <w:spacing w:after="200" w:line="276" w:lineRule="auto"/>
        <w:rPr>
          <w:rFonts w:eastAsia="Calibri"/>
          <w:lang w:eastAsia="en-US"/>
        </w:rPr>
      </w:pPr>
    </w:p>
    <w:p w14:paraId="4DA976AD" w14:textId="77777777" w:rsidR="005C62B9" w:rsidRDefault="005C62B9" w:rsidP="005C62B9">
      <w:pPr>
        <w:spacing w:after="200" w:line="276" w:lineRule="auto"/>
        <w:rPr>
          <w:rFonts w:eastAsia="Calibri"/>
          <w:lang w:eastAsia="en-US"/>
        </w:rPr>
      </w:pPr>
    </w:p>
    <w:p w14:paraId="793ABB03" w14:textId="77777777" w:rsidR="005C62B9" w:rsidRPr="009460AE" w:rsidRDefault="005C62B9" w:rsidP="005C62B9">
      <w:pPr>
        <w:keepNext/>
        <w:keepLines/>
        <w:numPr>
          <w:ilvl w:val="0"/>
          <w:numId w:val="4"/>
        </w:numPr>
        <w:spacing w:before="480" w:after="120" w:line="276" w:lineRule="auto"/>
        <w:outlineLvl w:val="0"/>
        <w:rPr>
          <w:rFonts w:ascii="Cambria" w:hAnsi="Cambria"/>
          <w:b/>
          <w:bCs/>
          <w:color w:val="365F91"/>
          <w:sz w:val="28"/>
          <w:szCs w:val="28"/>
          <w:lang w:eastAsia="en-US"/>
        </w:rPr>
      </w:pPr>
      <w:bookmarkStart w:id="5" w:name="_Toc428275172"/>
      <w:bookmarkStart w:id="6" w:name="_Toc444257568"/>
      <w:r w:rsidRPr="009460AE">
        <w:rPr>
          <w:rFonts w:ascii="Cambria" w:hAnsi="Cambria"/>
          <w:b/>
          <w:bCs/>
          <w:color w:val="365F91"/>
          <w:sz w:val="28"/>
          <w:szCs w:val="28"/>
          <w:lang w:eastAsia="en-US"/>
        </w:rPr>
        <w:lastRenderedPageBreak/>
        <w:t>Uvod</w:t>
      </w:r>
      <w:bookmarkEnd w:id="5"/>
      <w:bookmarkEnd w:id="6"/>
    </w:p>
    <w:p w14:paraId="5D255F12" w14:textId="77777777" w:rsidR="005C62B9" w:rsidRPr="009460AE" w:rsidRDefault="005C62B9" w:rsidP="005C62B9">
      <w:pPr>
        <w:spacing w:after="120" w:line="276" w:lineRule="auto"/>
        <w:jc w:val="both"/>
        <w:rPr>
          <w:rFonts w:eastAsia="Calibri"/>
          <w:lang w:eastAsia="en-US"/>
        </w:rPr>
      </w:pPr>
      <w:r w:rsidRPr="009460AE">
        <w:rPr>
          <w:rFonts w:eastAsia="Calibri"/>
          <w:lang w:eastAsia="en-US"/>
        </w:rPr>
        <w:t>Fond za sufinanciranje provedbe EU projekata na regionalnoj i lokalnoj razini (u nastavku teksta: Fond) uspostavljen je s ciljem povećanja apsorpcije EU sredstava koja su na raspolaganju Republici Hrvatskoj i pridonošenja jačanju konkurentnosti regija i uravnoteženom regionalnom razvoju. Fond predstavlja izravnu pomoć korisnicima u sufinanciranju vlastitih troškova vezanih uz provedbu EU projekata na regionalnoj i lokalnoj razini.</w:t>
      </w:r>
    </w:p>
    <w:p w14:paraId="7DBD0E7A" w14:textId="77777777" w:rsidR="005C62B9" w:rsidRPr="009460AE" w:rsidRDefault="005C62B9" w:rsidP="005C62B9">
      <w:pPr>
        <w:spacing w:after="200" w:line="276" w:lineRule="auto"/>
        <w:jc w:val="both"/>
        <w:rPr>
          <w:rFonts w:eastAsia="Calibri"/>
          <w:lang w:eastAsia="en-US"/>
        </w:rPr>
      </w:pPr>
      <w:r w:rsidRPr="009460AE">
        <w:rPr>
          <w:rFonts w:eastAsia="Calibri"/>
          <w:lang w:eastAsia="en-US"/>
        </w:rPr>
        <w:t xml:space="preserve">Sredstva Fonda su bespovratna i namjenska, a usmjeravaju se projektima sufinanciranim sredstvima europskih strukturnih i investicijskih fondova (u nastavku teksta: EU projekti) čiji su nositelji općine, gradovi i županije, odnosno pravne osobe u njihovom većinskom vlasništvu ili suvlasništvu i ustanove čiji su osnivači (u nastavku teksta: korisnici). </w:t>
      </w:r>
    </w:p>
    <w:p w14:paraId="58E14F76" w14:textId="1EFE14F5" w:rsidR="005C62B9" w:rsidRPr="009460AE" w:rsidRDefault="005C62B9" w:rsidP="005C62B9">
      <w:pPr>
        <w:spacing w:after="200" w:line="276" w:lineRule="auto"/>
        <w:jc w:val="both"/>
        <w:rPr>
          <w:rFonts w:eastAsia="Calibri"/>
          <w:lang w:eastAsia="en-US"/>
        </w:rPr>
      </w:pPr>
      <w:r>
        <w:rPr>
          <w:rFonts w:eastAsia="Calibri"/>
          <w:lang w:eastAsia="en-US"/>
        </w:rPr>
        <w:t>N</w:t>
      </w:r>
      <w:r w:rsidRPr="009460AE">
        <w:rPr>
          <w:rFonts w:eastAsia="Calibri"/>
          <w:lang w:eastAsia="en-US"/>
        </w:rPr>
        <w:t xml:space="preserve">a temelju </w:t>
      </w:r>
      <w:r w:rsidRPr="00E648AE">
        <w:rPr>
          <w:rFonts w:eastAsia="Calibri"/>
          <w:lang w:eastAsia="en-US"/>
        </w:rPr>
        <w:t>Odluke o objavi Javnog poziva za dodjelu sredstava Fonda za sufinanciranje provedbe EU projekata na regionalnoj i lokalnoj razini za 2018. godinu KLASA: 402-07/18-02/39, URBROJ: 538-06-1-1/218-18-</w:t>
      </w:r>
      <w:r>
        <w:rPr>
          <w:rFonts w:eastAsia="Calibri"/>
          <w:lang w:eastAsia="en-US"/>
        </w:rPr>
        <w:t>2</w:t>
      </w:r>
      <w:r w:rsidRPr="00E648AE">
        <w:rPr>
          <w:rFonts w:eastAsia="Calibri"/>
          <w:lang w:eastAsia="en-US"/>
        </w:rPr>
        <w:t xml:space="preserve"> od </w:t>
      </w:r>
      <w:r>
        <w:rPr>
          <w:rFonts w:eastAsia="Calibri"/>
          <w:lang w:eastAsia="en-US"/>
        </w:rPr>
        <w:t>31</w:t>
      </w:r>
      <w:r w:rsidRPr="00E648AE">
        <w:rPr>
          <w:rFonts w:eastAsia="Calibri"/>
          <w:lang w:eastAsia="en-US"/>
        </w:rPr>
        <w:t>. srpnja 2018.</w:t>
      </w:r>
      <w:r>
        <w:rPr>
          <w:rFonts w:eastAsia="Calibri"/>
          <w:lang w:eastAsia="en-US"/>
        </w:rPr>
        <w:t xml:space="preserve"> </w:t>
      </w:r>
      <w:r w:rsidRPr="009460AE">
        <w:rPr>
          <w:rFonts w:eastAsia="Calibri"/>
          <w:lang w:eastAsia="en-US"/>
        </w:rPr>
        <w:t>Ministarstvo regionalnoga razvoja i fondova Europske unije (u nastavku teksta: Ministarstvo) objavljuje Javni poziv za dodjelu sredstava F</w:t>
      </w:r>
      <w:r>
        <w:rPr>
          <w:rFonts w:eastAsia="Calibri"/>
          <w:lang w:eastAsia="en-US"/>
        </w:rPr>
        <w:t>onda (u nastavku teksta: Poziv).</w:t>
      </w:r>
    </w:p>
    <w:p w14:paraId="56B2467F" w14:textId="77777777" w:rsidR="005C62B9" w:rsidRPr="009460AE" w:rsidRDefault="005C62B9" w:rsidP="005C62B9">
      <w:pPr>
        <w:spacing w:after="200" w:line="276" w:lineRule="auto"/>
        <w:jc w:val="both"/>
        <w:rPr>
          <w:rFonts w:eastAsia="Calibri"/>
          <w:lang w:eastAsia="en-US"/>
        </w:rPr>
      </w:pPr>
      <w:r w:rsidRPr="009460AE">
        <w:rPr>
          <w:rFonts w:eastAsia="Calibri"/>
          <w:lang w:eastAsia="en-US"/>
        </w:rPr>
        <w:t xml:space="preserve">Predmet Poziva je dodjela sredstava Fonda za sufinanciranje provedbe EU projekata na regionalnoj i lokalnoj razini korisnicima koji imaju sklopljen ugovor o dodjeli bespovratnih sredstava za provedbu EU projekta (u nastavku teksta: ugovor o EU projektu). </w:t>
      </w:r>
    </w:p>
    <w:p w14:paraId="10474DCE" w14:textId="77777777" w:rsidR="005C62B9" w:rsidRPr="009460AE" w:rsidRDefault="005C62B9" w:rsidP="005C62B9">
      <w:pPr>
        <w:spacing w:after="200" w:line="276" w:lineRule="auto"/>
        <w:jc w:val="both"/>
        <w:rPr>
          <w:rFonts w:eastAsia="Calibri"/>
          <w:lang w:eastAsia="en-US"/>
        </w:rPr>
      </w:pPr>
      <w:r w:rsidRPr="009460AE">
        <w:rPr>
          <w:rFonts w:eastAsia="Calibri"/>
          <w:lang w:eastAsia="en-US"/>
        </w:rPr>
        <w:t>Sredstva Fonda se putem Poziva dodjeljuju na način i prema kriterijima utvrđenim P</w:t>
      </w:r>
      <w:r>
        <w:rPr>
          <w:rFonts w:eastAsia="Calibri"/>
          <w:lang w:eastAsia="en-US"/>
        </w:rPr>
        <w:t>ozivom,</w:t>
      </w:r>
      <w:r w:rsidRPr="009460AE">
        <w:rPr>
          <w:rFonts w:eastAsia="Calibri"/>
          <w:lang w:eastAsia="en-US"/>
        </w:rPr>
        <w:t xml:space="preserve"> a detaljno se pojašnjavaju ovim Uputama.</w:t>
      </w:r>
      <w:bookmarkStart w:id="7" w:name="_Toc428196220"/>
      <w:bookmarkStart w:id="8" w:name="_Toc428196276"/>
      <w:bookmarkStart w:id="9" w:name="_Toc428196332"/>
      <w:bookmarkStart w:id="10" w:name="_Toc428196394"/>
      <w:bookmarkStart w:id="11" w:name="_Toc428196450"/>
      <w:bookmarkStart w:id="12" w:name="_Toc428196506"/>
      <w:bookmarkStart w:id="13" w:name="_Toc428196562"/>
      <w:bookmarkStart w:id="14" w:name="_Toc428197299"/>
      <w:bookmarkStart w:id="15" w:name="_Toc428199697"/>
      <w:bookmarkStart w:id="16" w:name="_Toc428199753"/>
      <w:bookmarkStart w:id="17" w:name="_Toc428200114"/>
      <w:bookmarkStart w:id="18" w:name="_Toc428192091"/>
      <w:bookmarkStart w:id="19" w:name="_Toc428192126"/>
      <w:bookmarkStart w:id="20" w:name="_Toc428192437"/>
      <w:bookmarkStart w:id="21" w:name="_Toc428192468"/>
      <w:bookmarkStart w:id="22" w:name="_Toc428193801"/>
      <w:bookmarkStart w:id="23" w:name="_Toc428193846"/>
      <w:bookmarkStart w:id="24" w:name="_Toc428193877"/>
      <w:bookmarkStart w:id="25" w:name="_Toc428196222"/>
      <w:bookmarkStart w:id="26" w:name="_Toc428196278"/>
      <w:bookmarkStart w:id="27" w:name="_Toc428196334"/>
      <w:bookmarkStart w:id="28" w:name="_Toc428196396"/>
      <w:bookmarkStart w:id="29" w:name="_Toc428196452"/>
      <w:bookmarkStart w:id="30" w:name="_Toc428196508"/>
      <w:bookmarkStart w:id="31" w:name="_Toc428196564"/>
      <w:bookmarkStart w:id="32" w:name="_Toc428197301"/>
      <w:bookmarkStart w:id="33" w:name="_Toc428199699"/>
      <w:bookmarkStart w:id="34" w:name="_Toc428199755"/>
      <w:bookmarkStart w:id="35" w:name="_Toc42820011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 w14:paraId="1A809F3F" w14:textId="77777777" w:rsidR="005C62B9" w:rsidRPr="009460AE" w:rsidRDefault="005C62B9" w:rsidP="005C62B9">
      <w:pPr>
        <w:keepNext/>
        <w:keepLines/>
        <w:numPr>
          <w:ilvl w:val="0"/>
          <w:numId w:val="4"/>
        </w:numPr>
        <w:spacing w:before="480" w:after="120" w:line="276" w:lineRule="auto"/>
        <w:outlineLvl w:val="0"/>
        <w:rPr>
          <w:rFonts w:ascii="Cambria" w:hAnsi="Cambria"/>
          <w:b/>
          <w:bCs/>
          <w:color w:val="365F91"/>
          <w:sz w:val="28"/>
          <w:szCs w:val="28"/>
          <w:lang w:eastAsia="en-US"/>
        </w:rPr>
      </w:pPr>
      <w:bookmarkStart w:id="36" w:name="_Toc428196224"/>
      <w:bookmarkStart w:id="37" w:name="_Toc428196280"/>
      <w:bookmarkStart w:id="38" w:name="_Toc428196336"/>
      <w:bookmarkStart w:id="39" w:name="_Toc428196398"/>
      <w:bookmarkStart w:id="40" w:name="_Toc428196454"/>
      <w:bookmarkStart w:id="41" w:name="_Toc428196510"/>
      <w:bookmarkStart w:id="42" w:name="_Toc428196566"/>
      <w:bookmarkStart w:id="43" w:name="_Toc428197303"/>
      <w:bookmarkStart w:id="44" w:name="_Toc428199701"/>
      <w:bookmarkStart w:id="45" w:name="_Toc428199757"/>
      <w:bookmarkStart w:id="46" w:name="_Toc428200118"/>
      <w:bookmarkStart w:id="47" w:name="_Toc428275128"/>
      <w:bookmarkStart w:id="48" w:name="_Toc428275173"/>
      <w:bookmarkStart w:id="49" w:name="_Toc428275174"/>
      <w:bookmarkStart w:id="50" w:name="_Toc444257569"/>
      <w:bookmarkEnd w:id="36"/>
      <w:bookmarkEnd w:id="37"/>
      <w:bookmarkEnd w:id="38"/>
      <w:bookmarkEnd w:id="39"/>
      <w:bookmarkEnd w:id="40"/>
      <w:bookmarkEnd w:id="41"/>
      <w:bookmarkEnd w:id="42"/>
      <w:bookmarkEnd w:id="43"/>
      <w:bookmarkEnd w:id="44"/>
      <w:bookmarkEnd w:id="45"/>
      <w:bookmarkEnd w:id="46"/>
      <w:bookmarkEnd w:id="47"/>
      <w:bookmarkEnd w:id="48"/>
      <w:r w:rsidRPr="009460AE">
        <w:rPr>
          <w:rFonts w:ascii="Cambria" w:hAnsi="Cambria"/>
          <w:b/>
          <w:bCs/>
          <w:color w:val="365F91"/>
          <w:sz w:val="28"/>
          <w:szCs w:val="28"/>
          <w:lang w:eastAsia="en-US"/>
        </w:rPr>
        <w:t>Sredstva Fonda</w:t>
      </w:r>
      <w:bookmarkEnd w:id="49"/>
      <w:bookmarkEnd w:id="50"/>
    </w:p>
    <w:p w14:paraId="5369EB55" w14:textId="77777777" w:rsidR="005C62B9" w:rsidRPr="009460AE" w:rsidRDefault="005C62B9" w:rsidP="005C62B9">
      <w:pPr>
        <w:spacing w:after="120" w:line="276" w:lineRule="auto"/>
        <w:jc w:val="both"/>
        <w:rPr>
          <w:rFonts w:eastAsia="Calibri"/>
          <w:lang w:eastAsia="en-US"/>
        </w:rPr>
      </w:pPr>
      <w:r w:rsidRPr="007D7639">
        <w:rPr>
          <w:rFonts w:eastAsia="Calibri"/>
          <w:lang w:eastAsia="en-US"/>
        </w:rPr>
        <w:t>Sredstva Fonda osigurana su u Državnom proračunu Republike Hrvatske za 2018. godinu i projekcijama za 2019. i 2020. godinu u razdjelu 061, glava 05 Ministarstva regionalnoga razvoja i fondova Europske unije, program 2901 – Regionalna konkurentnost i urbani razvoj, K 680040 - Fond za sufinanciranje EU projekata – Razdjel 061, Glava 06105, K680040 - Fond za sufinanciranje EU projekata.</w:t>
      </w:r>
      <w:r w:rsidRPr="009460AE">
        <w:rPr>
          <w:rFonts w:eastAsia="Calibri"/>
          <w:lang w:eastAsia="en-US"/>
        </w:rPr>
        <w:t xml:space="preserve"> </w:t>
      </w:r>
    </w:p>
    <w:p w14:paraId="2176059B" w14:textId="77777777" w:rsidR="005C62B9" w:rsidRPr="009460AE" w:rsidRDefault="005C62B9" w:rsidP="005C62B9">
      <w:pPr>
        <w:spacing w:after="200" w:line="276" w:lineRule="auto"/>
        <w:jc w:val="both"/>
        <w:rPr>
          <w:rFonts w:eastAsia="Calibri"/>
          <w:lang w:eastAsia="en-US"/>
        </w:rPr>
      </w:pPr>
      <w:r w:rsidRPr="009460AE">
        <w:rPr>
          <w:rFonts w:eastAsia="Calibri"/>
          <w:lang w:eastAsia="en-US"/>
        </w:rPr>
        <w:t>Planirani iznos sredstava u okviru Fonda za 201</w:t>
      </w:r>
      <w:r>
        <w:rPr>
          <w:rFonts w:eastAsia="Calibri"/>
          <w:lang w:eastAsia="en-US"/>
        </w:rPr>
        <w:t>8</w:t>
      </w:r>
      <w:r w:rsidRPr="009460AE">
        <w:rPr>
          <w:rFonts w:eastAsia="Calibri"/>
          <w:lang w:eastAsia="en-US"/>
        </w:rPr>
        <w:t xml:space="preserve">. godinu je </w:t>
      </w:r>
      <w:r>
        <w:rPr>
          <w:rFonts w:eastAsia="Calibri"/>
          <w:lang w:eastAsia="en-US"/>
        </w:rPr>
        <w:t>20</w:t>
      </w:r>
      <w:r w:rsidRPr="009460AE">
        <w:rPr>
          <w:rFonts w:eastAsia="Calibri"/>
          <w:lang w:eastAsia="en-US"/>
        </w:rPr>
        <w:t xml:space="preserve">0.000.000,00 kuna (slovima: </w:t>
      </w:r>
      <w:proofErr w:type="spellStart"/>
      <w:r>
        <w:rPr>
          <w:rFonts w:eastAsia="Calibri"/>
          <w:lang w:eastAsia="en-US"/>
        </w:rPr>
        <w:t>dvjesto</w:t>
      </w:r>
      <w:r w:rsidRPr="009460AE">
        <w:rPr>
          <w:rFonts w:eastAsia="Calibri"/>
          <w:lang w:eastAsia="en-US"/>
        </w:rPr>
        <w:t>milijunakunainulalipa</w:t>
      </w:r>
      <w:proofErr w:type="spellEnd"/>
      <w:r w:rsidRPr="009460AE">
        <w:rPr>
          <w:rFonts w:eastAsia="Calibri"/>
          <w:lang w:eastAsia="en-US"/>
        </w:rPr>
        <w:t xml:space="preserve">). </w:t>
      </w:r>
      <w:bookmarkStart w:id="51" w:name="_Toc428191089"/>
      <w:bookmarkStart w:id="52" w:name="_Toc428191148"/>
      <w:bookmarkStart w:id="53" w:name="_Toc428192095"/>
      <w:bookmarkStart w:id="54" w:name="_Toc428192130"/>
      <w:bookmarkStart w:id="55" w:name="_Toc428192441"/>
      <w:bookmarkStart w:id="56" w:name="_Toc428192472"/>
      <w:bookmarkStart w:id="57" w:name="_Toc428193805"/>
      <w:bookmarkStart w:id="58" w:name="_Toc428193850"/>
      <w:bookmarkStart w:id="59" w:name="_Toc428193881"/>
      <w:bookmarkStart w:id="60" w:name="_Toc428196227"/>
      <w:bookmarkStart w:id="61" w:name="_Toc428196283"/>
      <w:bookmarkStart w:id="62" w:name="_Toc428196339"/>
      <w:bookmarkStart w:id="63" w:name="_Toc428196401"/>
      <w:bookmarkStart w:id="64" w:name="_Toc428196457"/>
      <w:bookmarkStart w:id="65" w:name="_Toc428196513"/>
      <w:bookmarkStart w:id="66" w:name="_Toc428196569"/>
      <w:bookmarkStart w:id="67" w:name="_Toc428197306"/>
      <w:bookmarkStart w:id="68" w:name="_Toc428199704"/>
      <w:bookmarkStart w:id="69" w:name="_Toc428199760"/>
      <w:bookmarkStart w:id="70" w:name="_Toc428200121"/>
      <w:bookmarkStart w:id="71" w:name="_Toc428191090"/>
      <w:bookmarkStart w:id="72" w:name="_Toc428191149"/>
      <w:bookmarkStart w:id="73" w:name="_Toc428192096"/>
      <w:bookmarkStart w:id="74" w:name="_Toc428192131"/>
      <w:bookmarkStart w:id="75" w:name="_Toc428192442"/>
      <w:bookmarkStart w:id="76" w:name="_Toc428192473"/>
      <w:bookmarkStart w:id="77" w:name="_Toc428193806"/>
      <w:bookmarkStart w:id="78" w:name="_Toc428193851"/>
      <w:bookmarkStart w:id="79" w:name="_Toc428193882"/>
      <w:bookmarkStart w:id="80" w:name="_Toc428196228"/>
      <w:bookmarkStart w:id="81" w:name="_Toc428196284"/>
      <w:bookmarkStart w:id="82" w:name="_Toc428196340"/>
      <w:bookmarkStart w:id="83" w:name="_Toc428196402"/>
      <w:bookmarkStart w:id="84" w:name="_Toc428196458"/>
      <w:bookmarkStart w:id="85" w:name="_Toc428196514"/>
      <w:bookmarkStart w:id="86" w:name="_Toc428196570"/>
      <w:bookmarkStart w:id="87" w:name="_Toc428197307"/>
      <w:bookmarkStart w:id="88" w:name="_Toc428199705"/>
      <w:bookmarkStart w:id="89" w:name="_Toc428199761"/>
      <w:bookmarkStart w:id="90" w:name="_Toc428200122"/>
      <w:bookmarkStart w:id="91" w:name="_Toc428191091"/>
      <w:bookmarkStart w:id="92" w:name="_Toc428191150"/>
      <w:bookmarkStart w:id="93" w:name="_Toc428192097"/>
      <w:bookmarkStart w:id="94" w:name="_Toc428192132"/>
      <w:bookmarkStart w:id="95" w:name="_Toc428192443"/>
      <w:bookmarkStart w:id="96" w:name="_Toc428192474"/>
      <w:bookmarkStart w:id="97" w:name="_Toc428193807"/>
      <w:bookmarkStart w:id="98" w:name="_Toc428193852"/>
      <w:bookmarkStart w:id="99" w:name="_Toc428193883"/>
      <w:bookmarkStart w:id="100" w:name="_Toc428196229"/>
      <w:bookmarkStart w:id="101" w:name="_Toc428196285"/>
      <w:bookmarkStart w:id="102" w:name="_Toc428196341"/>
      <w:bookmarkStart w:id="103" w:name="_Toc428196403"/>
      <w:bookmarkStart w:id="104" w:name="_Toc428196459"/>
      <w:bookmarkStart w:id="105" w:name="_Toc428196515"/>
      <w:bookmarkStart w:id="106" w:name="_Toc428196571"/>
      <w:bookmarkStart w:id="107" w:name="_Toc428197308"/>
      <w:bookmarkStart w:id="108" w:name="_Toc428199706"/>
      <w:bookmarkStart w:id="109" w:name="_Toc428199762"/>
      <w:bookmarkStart w:id="110" w:name="_Toc428200123"/>
      <w:bookmarkStart w:id="111" w:name="_Toc428199763"/>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p>
    <w:p w14:paraId="47C1CA19" w14:textId="77777777" w:rsidR="005C62B9" w:rsidRPr="009460AE" w:rsidRDefault="005C62B9" w:rsidP="005C62B9">
      <w:pPr>
        <w:keepNext/>
        <w:keepLines/>
        <w:numPr>
          <w:ilvl w:val="0"/>
          <w:numId w:val="4"/>
        </w:numPr>
        <w:spacing w:before="480" w:after="200" w:line="276" w:lineRule="auto"/>
        <w:outlineLvl w:val="0"/>
        <w:rPr>
          <w:rFonts w:ascii="Cambria" w:hAnsi="Cambria"/>
          <w:b/>
          <w:bCs/>
          <w:color w:val="365F91"/>
          <w:sz w:val="28"/>
          <w:szCs w:val="28"/>
          <w:lang w:eastAsia="en-US"/>
        </w:rPr>
      </w:pPr>
      <w:bookmarkStart w:id="112" w:name="_Toc428196231"/>
      <w:bookmarkStart w:id="113" w:name="_Toc428196287"/>
      <w:bookmarkStart w:id="114" w:name="_Toc428196343"/>
      <w:bookmarkStart w:id="115" w:name="_Toc428196405"/>
      <w:bookmarkStart w:id="116" w:name="_Toc428196461"/>
      <w:bookmarkStart w:id="117" w:name="_Toc428196517"/>
      <w:bookmarkStart w:id="118" w:name="_Toc428196573"/>
      <w:bookmarkStart w:id="119" w:name="_Toc428197310"/>
      <w:bookmarkStart w:id="120" w:name="_Toc428199708"/>
      <w:bookmarkStart w:id="121" w:name="_Toc428199764"/>
      <w:bookmarkStart w:id="122" w:name="_Toc428200125"/>
      <w:bookmarkStart w:id="123" w:name="_Toc428275130"/>
      <w:bookmarkStart w:id="124" w:name="_Toc428275175"/>
      <w:bookmarkStart w:id="125" w:name="_Toc428192445"/>
      <w:bookmarkStart w:id="126" w:name="_Toc428192476"/>
      <w:bookmarkStart w:id="127" w:name="_Toc428193809"/>
      <w:bookmarkStart w:id="128" w:name="_Toc428193854"/>
      <w:bookmarkStart w:id="129" w:name="_Toc428193885"/>
      <w:bookmarkStart w:id="130" w:name="_Toc428196232"/>
      <w:bookmarkStart w:id="131" w:name="_Toc428196288"/>
      <w:bookmarkStart w:id="132" w:name="_Toc428196344"/>
      <w:bookmarkStart w:id="133" w:name="_Toc428196406"/>
      <w:bookmarkStart w:id="134" w:name="_Toc428196462"/>
      <w:bookmarkStart w:id="135" w:name="_Toc428196518"/>
      <w:bookmarkStart w:id="136" w:name="_Toc428196574"/>
      <w:bookmarkStart w:id="137" w:name="_Toc428197311"/>
      <w:bookmarkStart w:id="138" w:name="_Toc428199709"/>
      <w:bookmarkStart w:id="139" w:name="_Toc428199765"/>
      <w:bookmarkStart w:id="140" w:name="_Toc428200126"/>
      <w:bookmarkStart w:id="141" w:name="_Toc428275131"/>
      <w:bookmarkStart w:id="142" w:name="_Toc428275176"/>
      <w:bookmarkStart w:id="143" w:name="_Toc428275177"/>
      <w:bookmarkStart w:id="144" w:name="_Toc444257570"/>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r w:rsidRPr="009460AE">
        <w:rPr>
          <w:rFonts w:ascii="Cambria" w:hAnsi="Cambria"/>
          <w:b/>
          <w:bCs/>
          <w:color w:val="365F91"/>
          <w:sz w:val="28"/>
          <w:szCs w:val="28"/>
          <w:lang w:eastAsia="en-US"/>
        </w:rPr>
        <w:t>Uvjeti prihvatljivosti</w:t>
      </w:r>
      <w:bookmarkStart w:id="145" w:name="_Toc428199767"/>
      <w:bookmarkStart w:id="146" w:name="_Toc428275178"/>
      <w:bookmarkEnd w:id="143"/>
      <w:bookmarkEnd w:id="144"/>
      <w:bookmarkEnd w:id="145"/>
      <w:bookmarkEnd w:id="146"/>
    </w:p>
    <w:p w14:paraId="70730329" w14:textId="77777777" w:rsidR="005C62B9" w:rsidRPr="009460AE" w:rsidRDefault="005C62B9" w:rsidP="005C62B9">
      <w:pPr>
        <w:keepNext/>
        <w:keepLines/>
        <w:numPr>
          <w:ilvl w:val="1"/>
          <w:numId w:val="4"/>
        </w:numPr>
        <w:spacing w:before="120" w:after="120" w:line="276" w:lineRule="auto"/>
        <w:outlineLvl w:val="1"/>
        <w:rPr>
          <w:rFonts w:ascii="Cambria" w:hAnsi="Cambria"/>
          <w:b/>
          <w:bCs/>
          <w:color w:val="4F81BD"/>
          <w:sz w:val="26"/>
          <w:szCs w:val="26"/>
          <w:lang w:eastAsia="en-US"/>
        </w:rPr>
      </w:pPr>
      <w:bookmarkStart w:id="147" w:name="_Toc428275179"/>
      <w:r w:rsidRPr="009460AE">
        <w:rPr>
          <w:rFonts w:ascii="Cambria" w:hAnsi="Cambria"/>
          <w:b/>
          <w:bCs/>
          <w:color w:val="4F81BD"/>
          <w:sz w:val="26"/>
          <w:szCs w:val="26"/>
          <w:lang w:eastAsia="en-US"/>
        </w:rPr>
        <w:t xml:space="preserve"> </w:t>
      </w:r>
      <w:bookmarkStart w:id="148" w:name="_Toc444257571"/>
      <w:r w:rsidRPr="009460AE">
        <w:rPr>
          <w:rFonts w:ascii="Cambria" w:hAnsi="Cambria"/>
          <w:b/>
          <w:bCs/>
          <w:color w:val="4F81BD"/>
          <w:sz w:val="26"/>
          <w:szCs w:val="26"/>
          <w:lang w:eastAsia="en-US"/>
        </w:rPr>
        <w:t>Prihvatljivi korisnici i uvjeti koje trebaju ispunjavati za podnošenje zahtjeva za dodjelu sredstava Fonda</w:t>
      </w:r>
      <w:bookmarkEnd w:id="147"/>
      <w:bookmarkEnd w:id="148"/>
    </w:p>
    <w:p w14:paraId="074D332F" w14:textId="77777777" w:rsidR="005C62B9" w:rsidRPr="009460AE" w:rsidRDefault="005C62B9" w:rsidP="005C62B9">
      <w:pPr>
        <w:spacing w:line="276" w:lineRule="auto"/>
        <w:rPr>
          <w:rFonts w:eastAsia="Calibri"/>
          <w:lang w:eastAsia="en-US"/>
        </w:rPr>
      </w:pPr>
      <w:r w:rsidRPr="009460AE">
        <w:rPr>
          <w:rFonts w:eastAsia="Calibri"/>
          <w:lang w:eastAsia="en-US"/>
        </w:rPr>
        <w:t>Prihvatljivi korisnici sredstava Fonda su:</w:t>
      </w:r>
    </w:p>
    <w:p w14:paraId="37B14C25" w14:textId="77777777" w:rsidR="005C62B9" w:rsidRPr="009460AE" w:rsidRDefault="005C62B9" w:rsidP="005C62B9">
      <w:pPr>
        <w:numPr>
          <w:ilvl w:val="0"/>
          <w:numId w:val="5"/>
        </w:numPr>
        <w:spacing w:line="276" w:lineRule="auto"/>
        <w:ind w:left="714" w:hanging="357"/>
        <w:rPr>
          <w:rFonts w:eastAsia="Calibri"/>
          <w:lang w:eastAsia="en-US"/>
        </w:rPr>
      </w:pPr>
      <w:r w:rsidRPr="009460AE">
        <w:rPr>
          <w:rFonts w:eastAsia="Calibri"/>
          <w:lang w:eastAsia="en-US"/>
        </w:rPr>
        <w:t>jedinice lokalne i područne (regionalne) samouprave</w:t>
      </w:r>
    </w:p>
    <w:p w14:paraId="27C2F884" w14:textId="77777777" w:rsidR="005C62B9" w:rsidRPr="00E648AE" w:rsidRDefault="005C62B9" w:rsidP="005C62B9">
      <w:pPr>
        <w:numPr>
          <w:ilvl w:val="0"/>
          <w:numId w:val="5"/>
        </w:numPr>
        <w:spacing w:line="276" w:lineRule="auto"/>
        <w:ind w:left="714" w:hanging="357"/>
        <w:rPr>
          <w:rFonts w:eastAsia="Calibri"/>
          <w:lang w:eastAsia="en-US"/>
        </w:rPr>
      </w:pPr>
      <w:r w:rsidRPr="00E648AE">
        <w:rPr>
          <w:rFonts w:eastAsia="Calibri"/>
          <w:lang w:eastAsia="en-US"/>
        </w:rPr>
        <w:t>pravne osobe u većinskom vlasništvu ili suvlasništvu jedinica lokalne i područne (regionalne) samouprave (samo za svoje ime i za svoj račun)</w:t>
      </w:r>
    </w:p>
    <w:p w14:paraId="7DC4A7F5" w14:textId="77777777" w:rsidR="005C62B9" w:rsidRPr="00E648AE" w:rsidRDefault="005C62B9" w:rsidP="005C62B9">
      <w:pPr>
        <w:numPr>
          <w:ilvl w:val="0"/>
          <w:numId w:val="5"/>
        </w:numPr>
        <w:spacing w:after="120" w:line="276" w:lineRule="auto"/>
        <w:ind w:left="714" w:hanging="357"/>
        <w:rPr>
          <w:rFonts w:eastAsia="Calibri"/>
          <w:lang w:eastAsia="en-US"/>
        </w:rPr>
      </w:pPr>
      <w:r w:rsidRPr="00E648AE">
        <w:rPr>
          <w:rFonts w:eastAsia="Calibri"/>
          <w:lang w:eastAsia="en-US"/>
        </w:rPr>
        <w:t>ustanove čiji su osnivači jedinice lokalne i područne (regionalne) samouprave</w:t>
      </w:r>
    </w:p>
    <w:p w14:paraId="7C6C5132" w14:textId="77777777" w:rsidR="005C62B9" w:rsidRPr="009460AE" w:rsidRDefault="005C62B9" w:rsidP="005C62B9">
      <w:pPr>
        <w:spacing w:after="120" w:line="276" w:lineRule="auto"/>
        <w:jc w:val="both"/>
        <w:rPr>
          <w:rFonts w:eastAsia="Calibri"/>
          <w:lang w:eastAsia="en-US"/>
        </w:rPr>
      </w:pPr>
      <w:r w:rsidRPr="009460AE">
        <w:rPr>
          <w:rFonts w:eastAsia="Calibri"/>
          <w:lang w:eastAsia="en-US"/>
        </w:rPr>
        <w:lastRenderedPageBreak/>
        <w:t>koji imaju sklopljen ugovor o EU projektu te udovoljavaju niže navedenim uvjetima</w:t>
      </w:r>
      <w:r>
        <w:rPr>
          <w:rFonts w:eastAsia="Calibri"/>
          <w:lang w:eastAsia="en-US"/>
        </w:rPr>
        <w:t>.</w:t>
      </w:r>
    </w:p>
    <w:p w14:paraId="6273DA48" w14:textId="77777777" w:rsidR="005C62B9" w:rsidRPr="009460AE" w:rsidRDefault="005C62B9" w:rsidP="005C62B9">
      <w:pPr>
        <w:spacing w:line="276" w:lineRule="auto"/>
        <w:jc w:val="both"/>
        <w:rPr>
          <w:rFonts w:eastAsia="Calibri"/>
          <w:lang w:eastAsia="en-US"/>
        </w:rPr>
      </w:pPr>
      <w:r w:rsidRPr="009460AE">
        <w:rPr>
          <w:rFonts w:eastAsia="Calibri"/>
          <w:lang w:eastAsia="en-US"/>
        </w:rPr>
        <w:t xml:space="preserve">U okviru operativnih programa „Konkurentnost i kohezija“, „Učinkoviti ljudski potencijali“, „Program ruralnog razvoja“ i </w:t>
      </w:r>
      <w:r w:rsidRPr="00FD6BDF">
        <w:rPr>
          <w:rFonts w:eastAsia="Calibri"/>
          <w:lang w:eastAsia="en-US"/>
        </w:rPr>
        <w:t>Operativnog programa za pomorstvo i ribarstvo Republike Hrvatske za programsko razdoblje 2014. - 2020.,</w:t>
      </w:r>
      <w:r w:rsidRPr="009460AE">
        <w:rPr>
          <w:rFonts w:eastAsia="Calibri"/>
          <w:lang w:eastAsia="en-US"/>
        </w:rPr>
        <w:t xml:space="preserve"> zahtjev za dodjelu sredstava Fonda mogu podnijeti </w:t>
      </w:r>
      <w:r>
        <w:rPr>
          <w:rFonts w:eastAsia="Calibri"/>
          <w:lang w:eastAsia="en-US"/>
        </w:rPr>
        <w:t xml:space="preserve">prihvatljivi </w:t>
      </w:r>
      <w:r w:rsidRPr="009460AE">
        <w:rPr>
          <w:rFonts w:eastAsia="Calibri"/>
          <w:lang w:eastAsia="en-US"/>
        </w:rPr>
        <w:t>korisnici ako:</w:t>
      </w:r>
    </w:p>
    <w:p w14:paraId="1189E462" w14:textId="77777777" w:rsidR="005C62B9" w:rsidRPr="009460AE" w:rsidRDefault="005C62B9" w:rsidP="005C62B9">
      <w:pPr>
        <w:numPr>
          <w:ilvl w:val="0"/>
          <w:numId w:val="6"/>
        </w:numPr>
        <w:spacing w:line="276" w:lineRule="auto"/>
        <w:jc w:val="both"/>
        <w:rPr>
          <w:rFonts w:eastAsia="Calibri"/>
          <w:lang w:eastAsia="en-US"/>
        </w:rPr>
      </w:pPr>
      <w:r w:rsidRPr="009460AE">
        <w:rPr>
          <w:rFonts w:eastAsia="Calibri"/>
          <w:lang w:eastAsia="en-US"/>
        </w:rPr>
        <w:t>su nositelji EU projekta</w:t>
      </w:r>
      <w:r w:rsidRPr="00FD6BDF">
        <w:rPr>
          <w:rFonts w:eastAsia="Calibri"/>
          <w:lang w:eastAsia="en-US"/>
        </w:rPr>
        <w:t xml:space="preserve"> </w:t>
      </w:r>
      <w:r w:rsidRPr="009460AE">
        <w:rPr>
          <w:rFonts w:eastAsia="Calibri"/>
          <w:lang w:eastAsia="en-US"/>
        </w:rPr>
        <w:t xml:space="preserve">ili </w:t>
      </w:r>
      <w:r w:rsidRPr="00E648AE">
        <w:rPr>
          <w:rFonts w:eastAsia="Calibri"/>
          <w:lang w:eastAsia="en-US"/>
        </w:rPr>
        <w:t>su</w:t>
      </w:r>
      <w:r>
        <w:rPr>
          <w:rFonts w:eastAsia="Calibri"/>
          <w:lang w:eastAsia="en-US"/>
        </w:rPr>
        <w:t xml:space="preserve"> </w:t>
      </w:r>
      <w:r w:rsidRPr="009460AE">
        <w:rPr>
          <w:rFonts w:eastAsia="Calibri"/>
          <w:lang w:eastAsia="en-US"/>
        </w:rPr>
        <w:t xml:space="preserve">partneri na projektu </w:t>
      </w:r>
      <w:r>
        <w:rPr>
          <w:rFonts w:eastAsia="Calibri"/>
          <w:lang w:eastAsia="en-US"/>
        </w:rPr>
        <w:t xml:space="preserve">kojem nositelj EU projekta nije prihvatljiv korisnik sredstava Fonda </w:t>
      </w:r>
    </w:p>
    <w:p w14:paraId="720B507A" w14:textId="77777777" w:rsidR="005C62B9" w:rsidRPr="00E648AE" w:rsidRDefault="005C62B9" w:rsidP="005C62B9">
      <w:pPr>
        <w:numPr>
          <w:ilvl w:val="0"/>
          <w:numId w:val="6"/>
        </w:numPr>
        <w:spacing w:line="276" w:lineRule="auto"/>
        <w:jc w:val="both"/>
        <w:rPr>
          <w:rFonts w:eastAsia="Calibri"/>
          <w:lang w:eastAsia="en-US"/>
        </w:rPr>
      </w:pPr>
      <w:r w:rsidRPr="00E648AE">
        <w:rPr>
          <w:rFonts w:eastAsia="Calibri"/>
          <w:lang w:eastAsia="en-US"/>
        </w:rPr>
        <w:t>se dodijeljena bespovratna sredstva EU projektu iz EU fondova ne temelje na programima dodjele državnih potpora, uključujući i potpore male vrijednosti, odnosno  dodjeli pojedinačne državne potpore ili potpore male vrijednosti</w:t>
      </w:r>
    </w:p>
    <w:p w14:paraId="371B4019" w14:textId="77777777" w:rsidR="005C62B9" w:rsidRPr="009460AE" w:rsidRDefault="005C62B9" w:rsidP="005C62B9">
      <w:pPr>
        <w:numPr>
          <w:ilvl w:val="0"/>
          <w:numId w:val="6"/>
        </w:numPr>
        <w:spacing w:line="276" w:lineRule="auto"/>
        <w:jc w:val="both"/>
        <w:rPr>
          <w:rFonts w:eastAsia="Calibri"/>
          <w:lang w:eastAsia="en-US"/>
        </w:rPr>
      </w:pPr>
      <w:r w:rsidRPr="009460AE">
        <w:rPr>
          <w:rFonts w:eastAsia="Calibri"/>
          <w:lang w:eastAsia="en-US"/>
        </w:rPr>
        <w:t>ulažu vlastita sredstva u provedbu EU projekta</w:t>
      </w:r>
    </w:p>
    <w:p w14:paraId="2B76C897" w14:textId="77777777" w:rsidR="005C62B9" w:rsidRPr="009460AE" w:rsidRDefault="005C62B9" w:rsidP="005C62B9">
      <w:pPr>
        <w:numPr>
          <w:ilvl w:val="0"/>
          <w:numId w:val="6"/>
        </w:numPr>
        <w:jc w:val="both"/>
        <w:rPr>
          <w:rFonts w:eastAsia="Calibri"/>
          <w:lang w:eastAsia="en-US"/>
        </w:rPr>
      </w:pPr>
      <w:r w:rsidRPr="009460AE">
        <w:rPr>
          <w:rFonts w:eastAsia="Calibri"/>
          <w:lang w:eastAsia="en-US"/>
        </w:rPr>
        <w:t>za vlastito učešće u sufinanciranju EU projekta za koja traže sred</w:t>
      </w:r>
      <w:r>
        <w:rPr>
          <w:rFonts w:eastAsia="Calibri"/>
          <w:lang w:eastAsia="en-US"/>
        </w:rPr>
        <w:t xml:space="preserve">stva Fonda EU projektu nije dodijeljeno </w:t>
      </w:r>
      <w:r w:rsidRPr="007D7639">
        <w:rPr>
          <w:rFonts w:eastAsia="Calibri"/>
          <w:lang w:eastAsia="en-US"/>
        </w:rPr>
        <w:t xml:space="preserve">više od 70% bespovratnih sredstva </w:t>
      </w:r>
      <w:r w:rsidRPr="009460AE">
        <w:rPr>
          <w:rFonts w:eastAsia="Calibri"/>
          <w:lang w:eastAsia="en-US"/>
        </w:rPr>
        <w:t xml:space="preserve">iz drugih javnih nacionalnih izvora sa središnje razine (Državni proračun: od proračunskih i izvanproračunskih korisnika) </w:t>
      </w:r>
    </w:p>
    <w:p w14:paraId="06FA039A" w14:textId="77777777" w:rsidR="005C62B9" w:rsidRPr="009460AE" w:rsidRDefault="005C62B9" w:rsidP="005C62B9">
      <w:pPr>
        <w:numPr>
          <w:ilvl w:val="0"/>
          <w:numId w:val="6"/>
        </w:numPr>
        <w:spacing w:line="276" w:lineRule="auto"/>
        <w:jc w:val="both"/>
        <w:rPr>
          <w:rFonts w:eastAsia="Calibri"/>
          <w:lang w:eastAsia="en-US"/>
        </w:rPr>
      </w:pPr>
      <w:r w:rsidRPr="009460AE">
        <w:rPr>
          <w:rFonts w:eastAsia="Calibri"/>
          <w:lang w:eastAsia="en-US"/>
        </w:rPr>
        <w:t>za EU projekt za koji se traži sufinanciranje sredstvima Fonda nije odobreno završno izvješće do dana podnošenja zahtjeva za dodjelu sredstava Fonda</w:t>
      </w:r>
    </w:p>
    <w:p w14:paraId="4068EE02" w14:textId="77777777" w:rsidR="005C62B9" w:rsidRPr="009460AE" w:rsidRDefault="005C62B9" w:rsidP="005C62B9">
      <w:pPr>
        <w:numPr>
          <w:ilvl w:val="0"/>
          <w:numId w:val="6"/>
        </w:numPr>
        <w:spacing w:line="276" w:lineRule="auto"/>
        <w:jc w:val="both"/>
        <w:rPr>
          <w:rFonts w:eastAsia="Calibri"/>
          <w:lang w:eastAsia="en-US"/>
        </w:rPr>
      </w:pPr>
      <w:r w:rsidRPr="009460AE">
        <w:rPr>
          <w:rFonts w:eastAsia="Calibri"/>
          <w:lang w:eastAsia="en-US"/>
        </w:rPr>
        <w:t>iznimno od prethodne točke, ako je završno izvješće o EU projektu odobreno u razdoblju između zatvaranja prethodnog Poziva i otvaranja ovog Poziva, korisnik može podnijeti zahtjev za dodjelu sredstava Fonda u sklopu ovog Poziva</w:t>
      </w:r>
    </w:p>
    <w:p w14:paraId="147F8C02" w14:textId="77777777" w:rsidR="005C62B9" w:rsidRPr="009460AE" w:rsidRDefault="005C62B9" w:rsidP="005C62B9">
      <w:pPr>
        <w:numPr>
          <w:ilvl w:val="0"/>
          <w:numId w:val="6"/>
        </w:numPr>
        <w:spacing w:line="276" w:lineRule="auto"/>
        <w:jc w:val="both"/>
        <w:rPr>
          <w:rFonts w:eastAsia="Calibri"/>
          <w:lang w:eastAsia="en-US"/>
        </w:rPr>
      </w:pPr>
      <w:r w:rsidRPr="009460AE">
        <w:rPr>
          <w:rFonts w:eastAsia="Calibri"/>
          <w:lang w:eastAsia="en-US"/>
        </w:rPr>
        <w:t xml:space="preserve">prije potpisivanja ugovora o dodjeli sredstava Fonda osiguraju ovjerenu </w:t>
      </w:r>
      <w:r>
        <w:rPr>
          <w:rFonts w:eastAsia="Calibri"/>
          <w:lang w:eastAsia="en-US"/>
        </w:rPr>
        <w:t xml:space="preserve">bjanko </w:t>
      </w:r>
      <w:r w:rsidRPr="009460AE">
        <w:rPr>
          <w:rFonts w:eastAsia="Calibri"/>
          <w:lang w:eastAsia="en-US"/>
        </w:rPr>
        <w:t xml:space="preserve">zadužnicu </w:t>
      </w:r>
      <w:r>
        <w:rPr>
          <w:rFonts w:eastAsia="Calibri"/>
          <w:lang w:eastAsia="en-US"/>
        </w:rPr>
        <w:t>do najvećeg iznosa koji premašuje visinu vrijednosti odobrenih sredstava Fonda</w:t>
      </w:r>
      <w:r w:rsidRPr="009460AE">
        <w:rPr>
          <w:rFonts w:eastAsia="Calibri"/>
          <w:lang w:eastAsia="en-US"/>
        </w:rPr>
        <w:t xml:space="preserve"> kao jamstvo za izvršenje obveza korisnika.</w:t>
      </w:r>
    </w:p>
    <w:p w14:paraId="7C2AF4ED" w14:textId="77777777" w:rsidR="005C62B9" w:rsidRPr="009460AE" w:rsidRDefault="005C62B9" w:rsidP="005C62B9">
      <w:pPr>
        <w:spacing w:after="120" w:line="276" w:lineRule="auto"/>
        <w:jc w:val="both"/>
        <w:rPr>
          <w:rFonts w:eastAsia="Calibri"/>
          <w:lang w:eastAsia="en-US"/>
        </w:rPr>
      </w:pPr>
    </w:p>
    <w:p w14:paraId="17031DE3" w14:textId="77777777" w:rsidR="005C62B9" w:rsidRPr="009460AE" w:rsidRDefault="005C62B9" w:rsidP="005C62B9">
      <w:pPr>
        <w:spacing w:after="120" w:line="276" w:lineRule="auto"/>
        <w:jc w:val="both"/>
        <w:rPr>
          <w:rFonts w:eastAsia="Calibri"/>
          <w:lang w:eastAsia="en-US"/>
        </w:rPr>
      </w:pPr>
      <w:r w:rsidRPr="009460AE">
        <w:rPr>
          <w:rFonts w:eastAsia="Calibri"/>
          <w:lang w:eastAsia="en-US"/>
        </w:rPr>
        <w:t>U okviru programa Europske teritorijalne suradnje u kojima sudjeluje Republika Hrvatska  (prekogranični, transnacionalni i međuregionalni programi), za programsko razdoblje 2007.-2013.: Operativni program za prekograničnu suradnju s Bosnom i Hercegovinom, Operativni program za prekograničnu suradnju sa Srbijom, Operativni program za prekograničnu suradnju s Crnom Gorom te za programsko razdoblje 2014.-2020.: IPA program prekogranične suradnje Hrvatska – Bosna i Hercegovina – Crna Gora, IPA program prekogranične suradnje Hrvatska – Srbija, Program prekogranične suradnje Mađarska – Hrvatska, Program prekogranične suradnje Slovenija – Hrvatska, Program prekogranične suradnje Italija – Hrvatska, Program transnacionalne suradnje Središnja Europa, Program transnacionalne suradnje Mediteran, Program transnacionalne suradnje Dunav, Jadransko-jonski program transnacionalne suradnje, Program međuregionalne suradnje INTERREG EUROPE, Program međuregionalne suradnje INTERACT, Program međuregionalne suradnje URBACT te Program međuregionalne suradnje ESPON zahtjev za dodjelu sredstava Fonda mogu podnijeti korisnici ako:</w:t>
      </w:r>
    </w:p>
    <w:p w14:paraId="6D9E559E" w14:textId="77777777" w:rsidR="005C62B9" w:rsidRPr="00E648AE" w:rsidRDefault="005C62B9" w:rsidP="005C62B9">
      <w:pPr>
        <w:numPr>
          <w:ilvl w:val="0"/>
          <w:numId w:val="7"/>
        </w:numPr>
        <w:spacing w:after="200" w:line="276" w:lineRule="auto"/>
        <w:contextualSpacing/>
        <w:jc w:val="both"/>
        <w:rPr>
          <w:rFonts w:eastAsia="Calibri"/>
          <w:lang w:eastAsia="en-US"/>
        </w:rPr>
      </w:pPr>
      <w:r w:rsidRPr="00E648AE">
        <w:rPr>
          <w:rFonts w:eastAsia="Calibri"/>
          <w:lang w:eastAsia="en-US"/>
        </w:rPr>
        <w:t>su vodeći partneri ili su partneri na projektu sa sjedištem u Republici Hrvatskoj</w:t>
      </w:r>
    </w:p>
    <w:p w14:paraId="6E478B87" w14:textId="77777777" w:rsidR="005C62B9" w:rsidRPr="00E648AE" w:rsidRDefault="005C62B9" w:rsidP="005C62B9">
      <w:pPr>
        <w:numPr>
          <w:ilvl w:val="0"/>
          <w:numId w:val="7"/>
        </w:numPr>
        <w:spacing w:line="276" w:lineRule="auto"/>
        <w:jc w:val="both"/>
        <w:rPr>
          <w:rFonts w:eastAsia="Calibri"/>
          <w:lang w:eastAsia="en-US"/>
        </w:rPr>
      </w:pPr>
      <w:r w:rsidRPr="00E648AE">
        <w:rPr>
          <w:rFonts w:eastAsia="Calibri"/>
          <w:lang w:eastAsia="en-US"/>
        </w:rPr>
        <w:t>se dodijeljena bespovratna sredstva EU projektu iz EU fondova ne temelje na programima dodjele državnih potpora, uključujući i potpore male vrijednosti, odnosno  dodjeli pojedinačne državne potpore ili potpore male vrijednosti</w:t>
      </w:r>
    </w:p>
    <w:p w14:paraId="49C0A112" w14:textId="77777777" w:rsidR="005C62B9" w:rsidRPr="009460AE" w:rsidRDefault="005C62B9" w:rsidP="005C62B9">
      <w:pPr>
        <w:numPr>
          <w:ilvl w:val="0"/>
          <w:numId w:val="7"/>
        </w:numPr>
        <w:spacing w:after="200" w:line="276" w:lineRule="auto"/>
        <w:contextualSpacing/>
        <w:jc w:val="both"/>
        <w:rPr>
          <w:rFonts w:eastAsia="Calibri"/>
          <w:lang w:eastAsia="en-US"/>
        </w:rPr>
      </w:pPr>
      <w:r w:rsidRPr="009460AE">
        <w:rPr>
          <w:rFonts w:eastAsia="Calibri"/>
          <w:lang w:eastAsia="en-US"/>
        </w:rPr>
        <w:t>ulažu vlastita sredstva u provedbu EU projekta</w:t>
      </w:r>
    </w:p>
    <w:p w14:paraId="7DF00015" w14:textId="77777777" w:rsidR="005C62B9" w:rsidRPr="009460AE" w:rsidRDefault="005C62B9" w:rsidP="005C62B9">
      <w:pPr>
        <w:numPr>
          <w:ilvl w:val="0"/>
          <w:numId w:val="7"/>
        </w:numPr>
        <w:jc w:val="both"/>
        <w:rPr>
          <w:rFonts w:eastAsia="Calibri"/>
          <w:lang w:eastAsia="en-US"/>
        </w:rPr>
      </w:pPr>
      <w:r w:rsidRPr="009460AE">
        <w:rPr>
          <w:rFonts w:eastAsia="Calibri"/>
          <w:lang w:eastAsia="en-US"/>
        </w:rPr>
        <w:t>za vlastito učešće u sufinanciranju EU projekta za koja traže sred</w:t>
      </w:r>
      <w:r>
        <w:rPr>
          <w:rFonts w:eastAsia="Calibri"/>
          <w:lang w:eastAsia="en-US"/>
        </w:rPr>
        <w:t xml:space="preserve">stva Fonda nije dodijeljeno </w:t>
      </w:r>
      <w:r w:rsidRPr="007D7639">
        <w:rPr>
          <w:rFonts w:eastAsia="Calibri"/>
          <w:lang w:eastAsia="en-US"/>
        </w:rPr>
        <w:t xml:space="preserve">više od 70% bespovratnih sredstva </w:t>
      </w:r>
      <w:r w:rsidRPr="009460AE">
        <w:rPr>
          <w:rFonts w:eastAsia="Calibri"/>
          <w:lang w:eastAsia="en-US"/>
        </w:rPr>
        <w:t xml:space="preserve">iz drugih javnih nacionalnih izvora sa središnje razine (Državni proračun: od proračunskih i izvanproračunskih korisnika) </w:t>
      </w:r>
    </w:p>
    <w:p w14:paraId="7B402FF1" w14:textId="77777777" w:rsidR="005C62B9" w:rsidRPr="009460AE" w:rsidRDefault="005C62B9" w:rsidP="005C62B9">
      <w:pPr>
        <w:numPr>
          <w:ilvl w:val="0"/>
          <w:numId w:val="7"/>
        </w:numPr>
        <w:spacing w:after="200" w:line="276" w:lineRule="auto"/>
        <w:contextualSpacing/>
        <w:jc w:val="both"/>
        <w:rPr>
          <w:rFonts w:eastAsia="Calibri"/>
          <w:lang w:eastAsia="en-US"/>
        </w:rPr>
      </w:pPr>
      <w:r w:rsidRPr="009460AE">
        <w:rPr>
          <w:rFonts w:eastAsia="Calibri"/>
          <w:lang w:eastAsia="en-US"/>
        </w:rPr>
        <w:lastRenderedPageBreak/>
        <w:t>za EU projekt za koji se traži sufinanciranje sredstvima Fonda nije odobreno završno izvješće do dana podnošenja zahtjeva za dodjelu sredstava Fonda</w:t>
      </w:r>
    </w:p>
    <w:p w14:paraId="687C3CBD" w14:textId="77777777" w:rsidR="005C62B9" w:rsidRPr="009460AE" w:rsidRDefault="005C62B9" w:rsidP="005C62B9">
      <w:pPr>
        <w:numPr>
          <w:ilvl w:val="0"/>
          <w:numId w:val="7"/>
        </w:numPr>
        <w:spacing w:after="200" w:line="276" w:lineRule="auto"/>
        <w:contextualSpacing/>
        <w:jc w:val="both"/>
        <w:rPr>
          <w:rFonts w:eastAsia="Calibri"/>
          <w:lang w:eastAsia="en-US"/>
        </w:rPr>
      </w:pPr>
      <w:r w:rsidRPr="009460AE">
        <w:rPr>
          <w:rFonts w:eastAsia="Calibri"/>
          <w:lang w:eastAsia="en-US"/>
        </w:rPr>
        <w:t xml:space="preserve">iznimno od prethodne točke, ako je završno izvješće o EU projektu odobreno u razdoblju između zatvaranja prethodnog Poziva i otvaranja ovog Poziva, korisnik može podnijeti zahtjev za dodjelu sredstava Fonda u sklopu ovog Poziva </w:t>
      </w:r>
    </w:p>
    <w:p w14:paraId="0133192C" w14:textId="77777777" w:rsidR="005C62B9" w:rsidRPr="009460AE" w:rsidRDefault="005C62B9" w:rsidP="005C62B9">
      <w:pPr>
        <w:numPr>
          <w:ilvl w:val="0"/>
          <w:numId w:val="7"/>
        </w:numPr>
        <w:spacing w:after="200" w:line="276" w:lineRule="auto"/>
        <w:contextualSpacing/>
        <w:jc w:val="both"/>
        <w:rPr>
          <w:rFonts w:eastAsia="Calibri"/>
          <w:lang w:eastAsia="en-US"/>
        </w:rPr>
      </w:pPr>
      <w:r w:rsidRPr="009460AE">
        <w:rPr>
          <w:rFonts w:eastAsia="Calibri"/>
          <w:lang w:eastAsia="en-US"/>
        </w:rPr>
        <w:t>prije potpisivanja ugovora o dodjeli sredstava Fonda osiguraju ovjerenu</w:t>
      </w:r>
      <w:r>
        <w:rPr>
          <w:rFonts w:eastAsia="Calibri"/>
          <w:lang w:eastAsia="en-US"/>
        </w:rPr>
        <w:t xml:space="preserve"> </w:t>
      </w:r>
      <w:r w:rsidRPr="000A03FB">
        <w:rPr>
          <w:rFonts w:eastAsia="Calibri"/>
          <w:lang w:eastAsia="en-US"/>
        </w:rPr>
        <w:t>bjanko zadužnicu do najvećeg iznosa koji premašuje visinu vrijednosti odobrenih sredstava Fonda kao jamstvo za izvršenje obveza korisnika</w:t>
      </w:r>
      <w:r w:rsidRPr="009460AE">
        <w:rPr>
          <w:rFonts w:eastAsia="Calibri"/>
          <w:lang w:eastAsia="en-US"/>
        </w:rPr>
        <w:t>.</w:t>
      </w:r>
    </w:p>
    <w:p w14:paraId="20595FCA" w14:textId="77777777" w:rsidR="005C62B9" w:rsidRPr="009460AE" w:rsidRDefault="005C62B9" w:rsidP="005C62B9">
      <w:pPr>
        <w:spacing w:after="200" w:line="276" w:lineRule="auto"/>
        <w:ind w:left="720"/>
        <w:contextualSpacing/>
        <w:jc w:val="both"/>
        <w:rPr>
          <w:rFonts w:eastAsia="Calibri"/>
          <w:sz w:val="16"/>
          <w:szCs w:val="16"/>
          <w:lang w:eastAsia="en-US"/>
        </w:rPr>
      </w:pPr>
    </w:p>
    <w:p w14:paraId="1FBC81B5" w14:textId="77777777" w:rsidR="005C62B9" w:rsidRPr="009460AE" w:rsidRDefault="005C62B9" w:rsidP="005C62B9">
      <w:pPr>
        <w:spacing w:after="200" w:line="276" w:lineRule="auto"/>
        <w:ind w:left="720"/>
        <w:contextualSpacing/>
        <w:rPr>
          <w:rFonts w:eastAsia="Calibri"/>
          <w:sz w:val="16"/>
          <w:szCs w:val="16"/>
          <w:lang w:eastAsia="en-US"/>
        </w:rPr>
      </w:pPr>
    </w:p>
    <w:p w14:paraId="1DC8BA03" w14:textId="77777777" w:rsidR="005C62B9" w:rsidRPr="009460AE" w:rsidRDefault="005C62B9" w:rsidP="005C62B9">
      <w:pPr>
        <w:keepNext/>
        <w:keepLines/>
        <w:numPr>
          <w:ilvl w:val="1"/>
          <w:numId w:val="4"/>
        </w:numPr>
        <w:spacing w:before="120" w:after="200" w:line="276" w:lineRule="auto"/>
        <w:outlineLvl w:val="1"/>
        <w:rPr>
          <w:rFonts w:ascii="Cambria" w:hAnsi="Cambria"/>
          <w:b/>
          <w:bCs/>
          <w:color w:val="4F81BD"/>
          <w:sz w:val="26"/>
          <w:szCs w:val="26"/>
          <w:lang w:eastAsia="en-US"/>
        </w:rPr>
      </w:pPr>
      <w:bookmarkStart w:id="149" w:name="_Toc428199713"/>
      <w:bookmarkStart w:id="150" w:name="_Toc428199769"/>
      <w:bookmarkStart w:id="151" w:name="_Toc428200130"/>
      <w:bookmarkStart w:id="152" w:name="_Toc428275135"/>
      <w:bookmarkStart w:id="153" w:name="_Toc428275180"/>
      <w:bookmarkStart w:id="154" w:name="_Toc428275181"/>
      <w:bookmarkEnd w:id="149"/>
      <w:bookmarkEnd w:id="150"/>
      <w:bookmarkEnd w:id="151"/>
      <w:bookmarkEnd w:id="152"/>
      <w:bookmarkEnd w:id="153"/>
      <w:r w:rsidRPr="009460AE">
        <w:rPr>
          <w:rFonts w:ascii="Cambria" w:hAnsi="Cambria"/>
          <w:b/>
          <w:bCs/>
          <w:color w:val="4F81BD"/>
          <w:sz w:val="26"/>
          <w:szCs w:val="26"/>
          <w:lang w:eastAsia="en-US"/>
        </w:rPr>
        <w:t xml:space="preserve"> </w:t>
      </w:r>
      <w:bookmarkStart w:id="155" w:name="_Toc444257572"/>
      <w:r w:rsidRPr="009460AE">
        <w:rPr>
          <w:rFonts w:ascii="Cambria" w:hAnsi="Cambria"/>
          <w:b/>
          <w:bCs/>
          <w:color w:val="4F81BD"/>
          <w:sz w:val="26"/>
          <w:szCs w:val="26"/>
          <w:lang w:eastAsia="en-US"/>
        </w:rPr>
        <w:t>Prihvatljiva područja i troškovi sufinanciranja</w:t>
      </w:r>
      <w:bookmarkEnd w:id="154"/>
      <w:bookmarkEnd w:id="155"/>
      <w:r w:rsidRPr="009460AE">
        <w:rPr>
          <w:rFonts w:ascii="Cambria" w:hAnsi="Cambria"/>
          <w:b/>
          <w:bCs/>
          <w:color w:val="4F81BD"/>
          <w:sz w:val="26"/>
          <w:szCs w:val="26"/>
          <w:lang w:eastAsia="en-US"/>
        </w:rPr>
        <w:t xml:space="preserve"> </w:t>
      </w:r>
    </w:p>
    <w:p w14:paraId="3894B83B" w14:textId="77777777" w:rsidR="005C62B9" w:rsidRPr="009460AE" w:rsidRDefault="005C62B9" w:rsidP="005C62B9">
      <w:pPr>
        <w:spacing w:before="120" w:after="120" w:line="276" w:lineRule="auto"/>
        <w:jc w:val="both"/>
        <w:rPr>
          <w:rFonts w:eastAsia="Calibri"/>
          <w:lang w:eastAsia="en-US"/>
        </w:rPr>
      </w:pPr>
      <w:r w:rsidRPr="009460AE">
        <w:rPr>
          <w:rFonts w:eastAsia="Calibri"/>
          <w:lang w:eastAsia="en-US"/>
        </w:rPr>
        <w:t xml:space="preserve">Prihvatljiva područja sufinanciranja sredstvima Fonda su sva prihvatljiva područja za financiranje navedena u okviru programskih dokumenata za korištenje sredstava </w:t>
      </w:r>
      <w:r>
        <w:rPr>
          <w:rFonts w:eastAsia="Calibri"/>
          <w:lang w:eastAsia="en-US"/>
        </w:rPr>
        <w:t>europskih strukturnih investicijskih fondova</w:t>
      </w:r>
      <w:r w:rsidRPr="009460AE">
        <w:rPr>
          <w:rFonts w:eastAsia="Calibri"/>
          <w:lang w:eastAsia="en-US"/>
        </w:rPr>
        <w:t xml:space="preserve"> u Republici Hrvatskoj u razdoblju </w:t>
      </w:r>
      <w:r w:rsidRPr="001E672B">
        <w:rPr>
          <w:rFonts w:eastAsia="Calibri"/>
          <w:lang w:eastAsia="en-US"/>
        </w:rPr>
        <w:t>2014. - 2020. utvrđenih u Zakonu o uspostavi institucionalnog okvira za provedbu europskih strukturnih i investicijskih fondova u Republici Hrvatskoj u financijskom razdoblju 2014. - 2020. (Narodne novine, broj 92/14)</w:t>
      </w:r>
      <w:r>
        <w:rPr>
          <w:rStyle w:val="FootnoteReference"/>
          <w:rFonts w:eastAsia="Calibri"/>
          <w:lang w:eastAsia="en-US"/>
        </w:rPr>
        <w:footnoteReference w:id="1"/>
      </w:r>
      <w:r w:rsidRPr="001E672B">
        <w:rPr>
          <w:rFonts w:eastAsia="Calibri"/>
          <w:lang w:eastAsia="en-US"/>
        </w:rPr>
        <w:t xml:space="preserve"> </w:t>
      </w:r>
      <w:r>
        <w:rPr>
          <w:rFonts w:eastAsia="Calibri"/>
          <w:lang w:eastAsia="en-US"/>
        </w:rPr>
        <w:t xml:space="preserve"> te za razdoblje </w:t>
      </w:r>
      <w:r w:rsidRPr="009460AE">
        <w:rPr>
          <w:rFonts w:eastAsia="Calibri"/>
          <w:lang w:eastAsia="en-US"/>
        </w:rPr>
        <w:t>2007. - 2013. prihvatljivi su isključivo projekti u sklopu Operativnog programa za prekograničnu suradnju s Bosnom i Hercegovinom, Operativnog programa za prekograničnu suradnju sa Srbijom i Operativnog programa za prekograničnu suradnju s Crnom Gorom koji su utvrđeni u Zakonu o uspostavi institucionalnog okvira za korištenje strukturnih instrumenata Europske unije u Republici Hrvatskoj (Narodne novine, broj 78/12, 143/13 i 157/13)</w:t>
      </w:r>
      <w:r w:rsidRPr="009460AE">
        <w:rPr>
          <w:rFonts w:eastAsia="Calibri"/>
          <w:vertAlign w:val="superscript"/>
          <w:lang w:eastAsia="en-US"/>
        </w:rPr>
        <w:footnoteReference w:id="2"/>
      </w:r>
      <w:r>
        <w:rPr>
          <w:rFonts w:eastAsia="Calibri"/>
          <w:lang w:eastAsia="en-US"/>
        </w:rPr>
        <w:t>.</w:t>
      </w:r>
    </w:p>
    <w:p w14:paraId="3C6C74EE" w14:textId="77777777" w:rsidR="005C62B9" w:rsidRPr="000B2FBE" w:rsidRDefault="005C62B9" w:rsidP="005C62B9">
      <w:pPr>
        <w:spacing w:after="200" w:line="276" w:lineRule="auto"/>
        <w:jc w:val="both"/>
        <w:rPr>
          <w:rFonts w:eastAsia="Calibri"/>
          <w:lang w:eastAsia="en-US"/>
        </w:rPr>
      </w:pPr>
      <w:r w:rsidRPr="000B2FBE">
        <w:rPr>
          <w:rFonts w:eastAsia="Calibri"/>
          <w:lang w:eastAsia="en-US"/>
        </w:rPr>
        <w:t>Sredstva Fonda dodjeljuju se isključivo radi sufinanciranja prihvatljivih troškova koje je korisnik na temelju ugovora o EU projektu dužan osigurati iz vlastitih izvora (učešće korisnika) u provedbi EU projekta, vodeći pri tome računa o poštivanju načela izbjegavanja dvostrukog financiranja.</w:t>
      </w:r>
    </w:p>
    <w:p w14:paraId="27CEA72E" w14:textId="77777777" w:rsidR="005C62B9" w:rsidRPr="000B2FBE" w:rsidRDefault="005C62B9" w:rsidP="005C62B9">
      <w:pPr>
        <w:spacing w:after="200" w:line="276" w:lineRule="auto"/>
        <w:jc w:val="both"/>
        <w:rPr>
          <w:rFonts w:eastAsia="Calibri"/>
          <w:lang w:eastAsia="en-US"/>
        </w:rPr>
      </w:pPr>
      <w:r w:rsidRPr="000B2FBE">
        <w:rPr>
          <w:rFonts w:eastAsia="Calibri"/>
          <w:lang w:eastAsia="en-US"/>
        </w:rPr>
        <w:t>Kroz Fond se mogu sufinancirati svi prihvatljivi troškovi provedbe EU projekata utvrđeni ugovorom o EU projektu osim onih koji sadrže element državne potpore kako je ona definirana člankom 107. stavkom. 1. Ugovora o funkcioniranju Europske unije i koji podliježu pravilima o državnim potporama ili pravilima o potporama male vrijednosti (</w:t>
      </w:r>
      <w:r w:rsidRPr="000B2FBE">
        <w:rPr>
          <w:rFonts w:eastAsia="Calibri"/>
          <w:i/>
          <w:lang w:eastAsia="en-US"/>
        </w:rPr>
        <w:t xml:space="preserve">de </w:t>
      </w:r>
      <w:proofErr w:type="spellStart"/>
      <w:r w:rsidRPr="000B2FBE">
        <w:rPr>
          <w:rFonts w:eastAsia="Calibri"/>
          <w:i/>
          <w:lang w:eastAsia="en-US"/>
        </w:rPr>
        <w:t>minimis</w:t>
      </w:r>
      <w:proofErr w:type="spellEnd"/>
      <w:r w:rsidRPr="000B2FBE">
        <w:rPr>
          <w:rFonts w:eastAsia="Calibri"/>
          <w:lang w:eastAsia="en-US"/>
        </w:rPr>
        <w:t xml:space="preserve"> potpora). </w:t>
      </w:r>
    </w:p>
    <w:p w14:paraId="3DF04596" w14:textId="77777777" w:rsidR="005C62B9" w:rsidRDefault="005C62B9" w:rsidP="005C62B9">
      <w:pPr>
        <w:spacing w:after="200" w:line="276" w:lineRule="auto"/>
        <w:jc w:val="both"/>
        <w:rPr>
          <w:rFonts w:eastAsia="Calibri"/>
          <w:lang w:eastAsia="en-US"/>
        </w:rPr>
      </w:pPr>
      <w:r w:rsidRPr="009460AE">
        <w:rPr>
          <w:rFonts w:eastAsia="Calibri"/>
          <w:lang w:eastAsia="en-US"/>
        </w:rPr>
        <w:lastRenderedPageBreak/>
        <w:t>Pravo na sufinanciranje učešća korisnik ostvaruje samo za prihvatljive troškove vlastitog učešća u EU projektu ovjerene nakon 1. siječnja 2015. od relevantnog tijela u sustavu upravljanja i kontrole korištenja EU fondova u Republici Hrvatskoj nadležnog za kontrolu prihvatljivosti izdataka u okviru ugovora o EU projektu.</w:t>
      </w:r>
    </w:p>
    <w:p w14:paraId="45AA55F9" w14:textId="77777777" w:rsidR="005C62B9" w:rsidRPr="009460AE" w:rsidRDefault="005C62B9" w:rsidP="005C62B9">
      <w:pPr>
        <w:keepNext/>
        <w:keepLines/>
        <w:numPr>
          <w:ilvl w:val="0"/>
          <w:numId w:val="4"/>
        </w:numPr>
        <w:spacing w:before="480" w:after="200" w:line="276" w:lineRule="auto"/>
        <w:outlineLvl w:val="0"/>
        <w:rPr>
          <w:rFonts w:ascii="Cambria" w:hAnsi="Cambria"/>
          <w:b/>
          <w:bCs/>
          <w:color w:val="365F91"/>
          <w:sz w:val="28"/>
          <w:szCs w:val="28"/>
          <w:lang w:eastAsia="en-US"/>
        </w:rPr>
      </w:pPr>
      <w:bookmarkStart w:id="156" w:name="_Toc428196238"/>
      <w:bookmarkStart w:id="157" w:name="_Toc428196294"/>
      <w:bookmarkStart w:id="158" w:name="_Toc428196350"/>
      <w:bookmarkStart w:id="159" w:name="_Toc428196412"/>
      <w:bookmarkStart w:id="160" w:name="_Toc428196468"/>
      <w:bookmarkStart w:id="161" w:name="_Toc428196524"/>
      <w:bookmarkStart w:id="162" w:name="_Toc428196580"/>
      <w:bookmarkStart w:id="163" w:name="_Toc428197317"/>
      <w:bookmarkStart w:id="164" w:name="_Toc428199715"/>
      <w:bookmarkStart w:id="165" w:name="_Toc428199771"/>
      <w:bookmarkStart w:id="166" w:name="_Toc428200132"/>
      <w:bookmarkStart w:id="167" w:name="_Toc428275137"/>
      <w:bookmarkStart w:id="168" w:name="_Toc428275182"/>
      <w:bookmarkStart w:id="169" w:name="_Toc428196239"/>
      <w:bookmarkStart w:id="170" w:name="_Toc428196295"/>
      <w:bookmarkStart w:id="171" w:name="_Toc428196351"/>
      <w:bookmarkStart w:id="172" w:name="_Toc428196413"/>
      <w:bookmarkStart w:id="173" w:name="_Toc428196469"/>
      <w:bookmarkStart w:id="174" w:name="_Toc428196525"/>
      <w:bookmarkStart w:id="175" w:name="_Toc428196581"/>
      <w:bookmarkStart w:id="176" w:name="_Toc428197318"/>
      <w:bookmarkStart w:id="177" w:name="_Toc428199716"/>
      <w:bookmarkStart w:id="178" w:name="_Toc428199772"/>
      <w:bookmarkStart w:id="179" w:name="_Toc428200133"/>
      <w:bookmarkStart w:id="180" w:name="_Toc428275138"/>
      <w:bookmarkStart w:id="181" w:name="_Toc428275183"/>
      <w:bookmarkStart w:id="182" w:name="_Toc428196240"/>
      <w:bookmarkStart w:id="183" w:name="_Toc428196296"/>
      <w:bookmarkStart w:id="184" w:name="_Toc428196352"/>
      <w:bookmarkStart w:id="185" w:name="_Toc428196414"/>
      <w:bookmarkStart w:id="186" w:name="_Toc428196470"/>
      <w:bookmarkStart w:id="187" w:name="_Toc428196526"/>
      <w:bookmarkStart w:id="188" w:name="_Toc428196582"/>
      <w:bookmarkStart w:id="189" w:name="_Toc428197319"/>
      <w:bookmarkStart w:id="190" w:name="_Toc428199717"/>
      <w:bookmarkStart w:id="191" w:name="_Toc428199773"/>
      <w:bookmarkStart w:id="192" w:name="_Toc428200134"/>
      <w:bookmarkStart w:id="193" w:name="_Toc428275139"/>
      <w:bookmarkStart w:id="194" w:name="_Toc428275184"/>
      <w:bookmarkStart w:id="195" w:name="_Toc428196241"/>
      <w:bookmarkStart w:id="196" w:name="_Toc428196297"/>
      <w:bookmarkStart w:id="197" w:name="_Toc428196353"/>
      <w:bookmarkStart w:id="198" w:name="_Toc428196415"/>
      <w:bookmarkStart w:id="199" w:name="_Toc428196471"/>
      <w:bookmarkStart w:id="200" w:name="_Toc428196527"/>
      <w:bookmarkStart w:id="201" w:name="_Toc428196583"/>
      <w:bookmarkStart w:id="202" w:name="_Toc428197320"/>
      <w:bookmarkStart w:id="203" w:name="_Toc428199718"/>
      <w:bookmarkStart w:id="204" w:name="_Toc428199774"/>
      <w:bookmarkStart w:id="205" w:name="_Toc428200135"/>
      <w:bookmarkStart w:id="206" w:name="_Toc428275140"/>
      <w:bookmarkStart w:id="207" w:name="_Toc428275185"/>
      <w:bookmarkStart w:id="208" w:name="_Toc428196242"/>
      <w:bookmarkStart w:id="209" w:name="_Toc428196298"/>
      <w:bookmarkStart w:id="210" w:name="_Toc428196354"/>
      <w:bookmarkStart w:id="211" w:name="_Toc428196416"/>
      <w:bookmarkStart w:id="212" w:name="_Toc428196472"/>
      <w:bookmarkStart w:id="213" w:name="_Toc428196528"/>
      <w:bookmarkStart w:id="214" w:name="_Toc428196584"/>
      <w:bookmarkStart w:id="215" w:name="_Toc428197321"/>
      <w:bookmarkStart w:id="216" w:name="_Toc428199719"/>
      <w:bookmarkStart w:id="217" w:name="_Toc428199775"/>
      <w:bookmarkStart w:id="218" w:name="_Toc428200136"/>
      <w:bookmarkStart w:id="219" w:name="_Toc428275141"/>
      <w:bookmarkStart w:id="220" w:name="_Toc428275186"/>
      <w:bookmarkStart w:id="221" w:name="_Toc428275188"/>
      <w:bookmarkStart w:id="222" w:name="_Toc444257573"/>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r w:rsidRPr="009460AE">
        <w:rPr>
          <w:rFonts w:ascii="Cambria" w:hAnsi="Cambria"/>
          <w:b/>
          <w:bCs/>
          <w:color w:val="365F91"/>
          <w:sz w:val="28"/>
          <w:szCs w:val="28"/>
          <w:lang w:eastAsia="en-US"/>
        </w:rPr>
        <w:t>Kriteriji za utvrđivanje visine sufinanciranja provedbe EU projekata sredstvima Fonda</w:t>
      </w:r>
      <w:bookmarkEnd w:id="221"/>
      <w:bookmarkEnd w:id="222"/>
    </w:p>
    <w:p w14:paraId="32B0FA10" w14:textId="77777777" w:rsidR="005C62B9" w:rsidRPr="009460AE" w:rsidRDefault="005C62B9" w:rsidP="005C62B9">
      <w:pPr>
        <w:spacing w:after="120" w:line="276" w:lineRule="auto"/>
        <w:contextualSpacing/>
        <w:jc w:val="both"/>
        <w:rPr>
          <w:rFonts w:eastAsia="Calibri"/>
        </w:rPr>
      </w:pPr>
    </w:p>
    <w:p w14:paraId="4A761207" w14:textId="77777777" w:rsidR="005C62B9" w:rsidRPr="009460AE" w:rsidRDefault="005C62B9" w:rsidP="005C62B9">
      <w:pPr>
        <w:spacing w:after="200" w:line="276" w:lineRule="auto"/>
        <w:jc w:val="both"/>
        <w:rPr>
          <w:rFonts w:eastAsia="Calibri"/>
        </w:rPr>
      </w:pPr>
      <w:r w:rsidRPr="009460AE">
        <w:rPr>
          <w:rFonts w:eastAsia="Calibri"/>
        </w:rPr>
        <w:t xml:space="preserve">Udio sredstava Fonda u sufinanciranju učešća korisnika u provedbi EU projekata određuje se prema indeksu razvijenosti jedinice lokalne odnosno područne (regionalne) samouprave prema mjestu ulaganja za koja se dodjeljuju sredstva, u skladu s Odlukom o razvrstavanju jedinica lokalne i područne (regionalne) samouprave prema stupnju razvijenosti (Narodne novine, broj </w:t>
      </w:r>
      <w:r w:rsidRPr="00082417">
        <w:rPr>
          <w:rFonts w:eastAsia="Calibri"/>
        </w:rPr>
        <w:t>132/17</w:t>
      </w:r>
      <w:r w:rsidRPr="009460AE">
        <w:rPr>
          <w:rFonts w:eastAsia="Calibri"/>
        </w:rPr>
        <w:t>).</w:t>
      </w:r>
    </w:p>
    <w:p w14:paraId="2E9E64B2" w14:textId="77777777" w:rsidR="005C62B9" w:rsidRPr="009460AE" w:rsidRDefault="005C62B9" w:rsidP="005C62B9">
      <w:pPr>
        <w:spacing w:after="60" w:line="276" w:lineRule="auto"/>
        <w:jc w:val="both"/>
        <w:rPr>
          <w:rFonts w:eastAsia="Calibri"/>
          <w:lang w:eastAsia="en-US"/>
        </w:rPr>
      </w:pPr>
      <w:r w:rsidRPr="009460AE">
        <w:rPr>
          <w:rFonts w:eastAsia="Calibri"/>
          <w:lang w:eastAsia="en-US"/>
        </w:rPr>
        <w:t>Kada je korisnik jedinica lokalne samouprave, pravna osoba u većinskom vlasništvu ili suvlasništvu jedinica lokalne samouprave ili ustanova čiji su osnivači jedinice lokalne samouprave, udjel u sufinanciranju učešća korisnika iz sredstava Fonda, što uključuje i učešće prihvatljivih partnera, će biti:</w:t>
      </w:r>
    </w:p>
    <w:p w14:paraId="0D89C574" w14:textId="77777777" w:rsidR="005C62B9" w:rsidRPr="00F11754" w:rsidRDefault="005C62B9" w:rsidP="005C62B9">
      <w:pPr>
        <w:numPr>
          <w:ilvl w:val="0"/>
          <w:numId w:val="11"/>
        </w:numPr>
        <w:spacing w:after="200" w:line="276" w:lineRule="auto"/>
        <w:contextualSpacing/>
        <w:jc w:val="both"/>
        <w:rPr>
          <w:rFonts w:eastAsia="Calibri"/>
          <w:lang w:eastAsia="en-US"/>
        </w:rPr>
      </w:pPr>
      <w:r w:rsidRPr="00F11754">
        <w:rPr>
          <w:rFonts w:eastAsia="Calibri"/>
          <w:lang w:eastAsia="en-US"/>
        </w:rPr>
        <w:t xml:space="preserve">90% za projekt s područja I. </w:t>
      </w:r>
      <w:r>
        <w:rPr>
          <w:rFonts w:eastAsia="Calibri"/>
          <w:lang w:eastAsia="en-US"/>
        </w:rPr>
        <w:t xml:space="preserve">i II. </w:t>
      </w:r>
      <w:r w:rsidRPr="00F11754">
        <w:rPr>
          <w:rFonts w:eastAsia="Calibri"/>
          <w:lang w:eastAsia="en-US"/>
        </w:rPr>
        <w:t>skupine jedinica lokalne samouprave</w:t>
      </w:r>
    </w:p>
    <w:p w14:paraId="79689CDF" w14:textId="77777777" w:rsidR="005C62B9" w:rsidRPr="00F11754" w:rsidRDefault="005C62B9" w:rsidP="005C62B9">
      <w:pPr>
        <w:numPr>
          <w:ilvl w:val="0"/>
          <w:numId w:val="11"/>
        </w:numPr>
        <w:spacing w:after="200" w:line="276" w:lineRule="auto"/>
        <w:contextualSpacing/>
        <w:jc w:val="both"/>
        <w:rPr>
          <w:rFonts w:eastAsia="Calibri"/>
          <w:lang w:eastAsia="en-US"/>
        </w:rPr>
      </w:pPr>
      <w:r w:rsidRPr="00F11754">
        <w:rPr>
          <w:rFonts w:eastAsia="Calibri"/>
          <w:lang w:eastAsia="en-US"/>
        </w:rPr>
        <w:t xml:space="preserve">80% za projekt s područja III. </w:t>
      </w:r>
      <w:r>
        <w:rPr>
          <w:rFonts w:eastAsia="Calibri"/>
          <w:lang w:eastAsia="en-US"/>
        </w:rPr>
        <w:t xml:space="preserve">i IV. </w:t>
      </w:r>
      <w:r w:rsidRPr="00F11754">
        <w:rPr>
          <w:rFonts w:eastAsia="Calibri"/>
          <w:lang w:eastAsia="en-US"/>
        </w:rPr>
        <w:t>skupine jedinica lokalne samouprave</w:t>
      </w:r>
    </w:p>
    <w:p w14:paraId="3D571DE2" w14:textId="77777777" w:rsidR="005C62B9" w:rsidRPr="00F11754" w:rsidRDefault="005C62B9" w:rsidP="005C62B9">
      <w:pPr>
        <w:numPr>
          <w:ilvl w:val="0"/>
          <w:numId w:val="11"/>
        </w:numPr>
        <w:spacing w:after="200" w:line="276" w:lineRule="auto"/>
        <w:contextualSpacing/>
        <w:jc w:val="both"/>
        <w:rPr>
          <w:rFonts w:eastAsia="Calibri"/>
          <w:lang w:eastAsia="en-US"/>
        </w:rPr>
      </w:pPr>
      <w:r w:rsidRPr="00F11754">
        <w:rPr>
          <w:rFonts w:eastAsia="Calibri"/>
          <w:lang w:eastAsia="en-US"/>
        </w:rPr>
        <w:t xml:space="preserve">70% za projekt s područja V. </w:t>
      </w:r>
      <w:r>
        <w:rPr>
          <w:rFonts w:eastAsia="Calibri"/>
          <w:lang w:eastAsia="en-US"/>
        </w:rPr>
        <w:t xml:space="preserve">i VI. </w:t>
      </w:r>
      <w:r w:rsidRPr="00F11754">
        <w:rPr>
          <w:rFonts w:eastAsia="Calibri"/>
          <w:lang w:eastAsia="en-US"/>
        </w:rPr>
        <w:t>skupine jedinica lokalne samouprave</w:t>
      </w:r>
    </w:p>
    <w:p w14:paraId="52223F24" w14:textId="77777777" w:rsidR="005C62B9" w:rsidRPr="00F11754" w:rsidRDefault="005C62B9" w:rsidP="005C62B9">
      <w:pPr>
        <w:numPr>
          <w:ilvl w:val="0"/>
          <w:numId w:val="11"/>
        </w:numPr>
        <w:spacing w:after="120" w:line="276" w:lineRule="auto"/>
        <w:jc w:val="both"/>
        <w:rPr>
          <w:rFonts w:eastAsia="Calibri"/>
          <w:lang w:eastAsia="en-US"/>
        </w:rPr>
      </w:pPr>
      <w:r w:rsidRPr="00F11754">
        <w:rPr>
          <w:rFonts w:eastAsia="Calibri"/>
          <w:lang w:eastAsia="en-US"/>
        </w:rPr>
        <w:t>60% za projekt s područja VII.</w:t>
      </w:r>
      <w:r>
        <w:rPr>
          <w:rFonts w:eastAsia="Calibri"/>
          <w:lang w:eastAsia="en-US"/>
        </w:rPr>
        <w:t xml:space="preserve"> i VIII.</w:t>
      </w:r>
      <w:r w:rsidRPr="00F11754">
        <w:rPr>
          <w:rFonts w:eastAsia="Calibri"/>
          <w:lang w:eastAsia="en-US"/>
        </w:rPr>
        <w:t xml:space="preserve"> skupine jedinica lokalne samouprave</w:t>
      </w:r>
      <w:r>
        <w:rPr>
          <w:rFonts w:eastAsia="Calibri"/>
          <w:lang w:eastAsia="en-US"/>
        </w:rPr>
        <w:t xml:space="preserve">, </w:t>
      </w:r>
      <w:r w:rsidRPr="00F11754">
        <w:rPr>
          <w:rFonts w:eastAsia="Calibri"/>
          <w:lang w:eastAsia="en-US"/>
        </w:rPr>
        <w:t>osim Grada Zagreba.</w:t>
      </w:r>
    </w:p>
    <w:p w14:paraId="06DD3255" w14:textId="77777777" w:rsidR="005C62B9" w:rsidRPr="009460AE" w:rsidRDefault="005C62B9" w:rsidP="005C62B9">
      <w:pPr>
        <w:spacing w:after="120" w:line="276" w:lineRule="auto"/>
        <w:jc w:val="both"/>
        <w:rPr>
          <w:rFonts w:eastAsia="Calibri"/>
          <w:lang w:eastAsia="en-US"/>
        </w:rPr>
      </w:pPr>
      <w:r w:rsidRPr="009460AE">
        <w:rPr>
          <w:rFonts w:eastAsia="Calibri"/>
          <w:lang w:eastAsia="en-US"/>
        </w:rPr>
        <w:t xml:space="preserve">Ukoliko se projekt provodi na području dvije ili više jedinica lokalne samouprave, za potrebe utvrđivanja udjela sufinanciranja učešća korisnika iz sredstava Fonda, uzima se skupina kojoj pripada jedinica lokalne samouprave na kojoj se provodi financijski najveći udjel aktivnosti projekta. </w:t>
      </w:r>
    </w:p>
    <w:p w14:paraId="6EE089B8" w14:textId="77777777" w:rsidR="005C62B9" w:rsidRPr="009460AE" w:rsidRDefault="005C62B9" w:rsidP="005C62B9">
      <w:pPr>
        <w:spacing w:after="60" w:line="276" w:lineRule="auto"/>
        <w:jc w:val="both"/>
        <w:rPr>
          <w:rFonts w:eastAsia="Calibri"/>
          <w:lang w:eastAsia="en-US"/>
        </w:rPr>
      </w:pPr>
      <w:r w:rsidRPr="009460AE">
        <w:rPr>
          <w:rFonts w:eastAsia="Calibri"/>
          <w:lang w:eastAsia="en-US"/>
        </w:rPr>
        <w:t>Kada je korisnik jedinica područne (regionalne) samouprave, pravna osoba u većinskom vlasništvu ili suvlasništvu jedinica područne (regionalne) samouprave ili ustanova čiji su osnivači jedinice područne (regionalne) samouprave udjel u sufinanciranju učešća korisnika iz sredstava Fonda,  što uključuje i učešće prihvatljivih partnera će biti:</w:t>
      </w:r>
    </w:p>
    <w:p w14:paraId="37104371" w14:textId="77777777" w:rsidR="005C62B9" w:rsidRPr="009460AE" w:rsidRDefault="005C62B9" w:rsidP="005C62B9">
      <w:pPr>
        <w:numPr>
          <w:ilvl w:val="0"/>
          <w:numId w:val="10"/>
        </w:numPr>
        <w:spacing w:after="60" w:line="276" w:lineRule="auto"/>
        <w:contextualSpacing/>
        <w:jc w:val="both"/>
        <w:rPr>
          <w:rFonts w:eastAsia="Calibri"/>
          <w:lang w:eastAsia="en-US"/>
        </w:rPr>
      </w:pPr>
      <w:r w:rsidRPr="009460AE">
        <w:rPr>
          <w:rFonts w:eastAsia="Calibri"/>
          <w:lang w:eastAsia="en-US"/>
        </w:rPr>
        <w:t>80% za  projekt s područja I. skupine jedinica područne (regionalne) samouprave</w:t>
      </w:r>
    </w:p>
    <w:p w14:paraId="05F8199A" w14:textId="77777777" w:rsidR="005C62B9" w:rsidRPr="007407DE" w:rsidRDefault="005C62B9" w:rsidP="005C62B9">
      <w:pPr>
        <w:numPr>
          <w:ilvl w:val="0"/>
          <w:numId w:val="10"/>
        </w:numPr>
        <w:spacing w:after="200" w:line="276" w:lineRule="auto"/>
        <w:contextualSpacing/>
        <w:jc w:val="both"/>
        <w:rPr>
          <w:rFonts w:eastAsia="Calibri"/>
          <w:lang w:eastAsia="en-US"/>
        </w:rPr>
      </w:pPr>
      <w:r w:rsidRPr="007407DE">
        <w:rPr>
          <w:rFonts w:eastAsia="Calibri"/>
          <w:lang w:eastAsia="en-US"/>
        </w:rPr>
        <w:t>70% za projekt s područja II. skupine jedinica područne (regionalne) samouprave</w:t>
      </w:r>
    </w:p>
    <w:p w14:paraId="19FACA5E" w14:textId="77777777" w:rsidR="005C62B9" w:rsidRPr="007407DE" w:rsidRDefault="005C62B9" w:rsidP="005C62B9">
      <w:pPr>
        <w:numPr>
          <w:ilvl w:val="0"/>
          <w:numId w:val="10"/>
        </w:numPr>
        <w:spacing w:after="200" w:line="276" w:lineRule="auto"/>
        <w:contextualSpacing/>
        <w:jc w:val="both"/>
        <w:rPr>
          <w:rFonts w:eastAsia="Calibri"/>
          <w:lang w:eastAsia="en-US"/>
        </w:rPr>
      </w:pPr>
      <w:r w:rsidRPr="007407DE">
        <w:rPr>
          <w:rFonts w:eastAsia="Calibri"/>
          <w:lang w:eastAsia="en-US"/>
        </w:rPr>
        <w:t>60% za projekt s područja III. skupine jedinica područne (regionalne) samouprave</w:t>
      </w:r>
    </w:p>
    <w:p w14:paraId="45322C13" w14:textId="77777777" w:rsidR="005C62B9" w:rsidRPr="009460AE" w:rsidRDefault="005C62B9" w:rsidP="005C62B9">
      <w:pPr>
        <w:numPr>
          <w:ilvl w:val="0"/>
          <w:numId w:val="10"/>
        </w:numPr>
        <w:spacing w:after="120" w:line="276" w:lineRule="auto"/>
        <w:jc w:val="both"/>
        <w:rPr>
          <w:rFonts w:eastAsia="Calibri"/>
          <w:lang w:eastAsia="en-US"/>
        </w:rPr>
      </w:pPr>
      <w:r>
        <w:rPr>
          <w:rFonts w:eastAsia="Calibri"/>
          <w:lang w:eastAsia="en-US"/>
        </w:rPr>
        <w:t>5</w:t>
      </w:r>
      <w:r w:rsidRPr="007407DE">
        <w:rPr>
          <w:rFonts w:eastAsia="Calibri"/>
          <w:lang w:eastAsia="en-US"/>
        </w:rPr>
        <w:t>0%</w:t>
      </w:r>
      <w:r w:rsidRPr="009460AE">
        <w:rPr>
          <w:rFonts w:eastAsia="Calibri"/>
          <w:lang w:eastAsia="en-US"/>
        </w:rPr>
        <w:t xml:space="preserve"> za projekt s područja IV. skupine jedinica područne (regionalne) samouprave i Grad Zagreb.</w:t>
      </w:r>
    </w:p>
    <w:p w14:paraId="30D1AA06" w14:textId="77777777" w:rsidR="005C62B9" w:rsidRDefault="005C62B9" w:rsidP="005C62B9">
      <w:pPr>
        <w:spacing w:after="120" w:line="276" w:lineRule="auto"/>
        <w:jc w:val="both"/>
        <w:rPr>
          <w:rFonts w:eastAsia="Calibri"/>
          <w:lang w:eastAsia="en-US"/>
        </w:rPr>
      </w:pPr>
      <w:r w:rsidRPr="009460AE">
        <w:rPr>
          <w:rFonts w:eastAsia="Calibri"/>
          <w:lang w:eastAsia="en-US"/>
        </w:rPr>
        <w:t>Ukoliko se projekt provodi na području dvije ili više jedinica područne (regionalne) samouprave, za potrebe utvrđivanja udjela sufinanciranja učešća korisnika iz sredstava Fonda, uzima se skupina kojoj pripada jedinica područne (regionalne) samouprave na kojoj se provodi financijski najveći udjel aktivnosti projekta.</w:t>
      </w:r>
    </w:p>
    <w:p w14:paraId="767468D7" w14:textId="77777777" w:rsidR="005C62B9" w:rsidRPr="009460AE" w:rsidRDefault="005C62B9" w:rsidP="005C62B9">
      <w:pPr>
        <w:spacing w:line="276" w:lineRule="auto"/>
        <w:jc w:val="both"/>
        <w:rPr>
          <w:rFonts w:eastAsia="Calibri"/>
          <w:lang w:eastAsia="en-US"/>
        </w:rPr>
      </w:pPr>
      <w:r w:rsidRPr="009460AE">
        <w:rPr>
          <w:rFonts w:eastAsia="Calibri"/>
          <w:lang w:eastAsia="en-US"/>
        </w:rPr>
        <w:lastRenderedPageBreak/>
        <w:t xml:space="preserve">Maksimalni iznos sredstava koji se može u razdoblju od tri </w:t>
      </w:r>
      <w:bookmarkStart w:id="223" w:name="_Hlk519846158"/>
      <w:r w:rsidRPr="009460AE">
        <w:rPr>
          <w:rFonts w:eastAsia="Calibri"/>
          <w:lang w:eastAsia="en-US"/>
        </w:rPr>
        <w:t>uzastopn</w:t>
      </w:r>
      <w:r>
        <w:rPr>
          <w:rFonts w:eastAsia="Calibri"/>
          <w:lang w:eastAsia="en-US"/>
        </w:rPr>
        <w:t>a</w:t>
      </w:r>
      <w:r w:rsidRPr="009460AE">
        <w:rPr>
          <w:rFonts w:eastAsia="Calibri"/>
          <w:lang w:eastAsia="en-US"/>
        </w:rPr>
        <w:t xml:space="preserve"> </w:t>
      </w:r>
      <w:r>
        <w:rPr>
          <w:rFonts w:eastAsia="Calibri"/>
          <w:lang w:eastAsia="en-US"/>
        </w:rPr>
        <w:t>poziva o dodjeli sredstava Fonda</w:t>
      </w:r>
      <w:bookmarkEnd w:id="223"/>
      <w:r>
        <w:rPr>
          <w:rFonts w:eastAsia="Calibri"/>
          <w:lang w:eastAsia="en-US"/>
        </w:rPr>
        <w:t xml:space="preserve"> </w:t>
      </w:r>
      <w:r w:rsidRPr="009460AE">
        <w:rPr>
          <w:rFonts w:eastAsia="Calibri"/>
          <w:lang w:eastAsia="en-US"/>
        </w:rPr>
        <w:t>isplatiti korisnicima na području pojedine jedinice područne (regionalne) samouprave je:</w:t>
      </w:r>
    </w:p>
    <w:p w14:paraId="6AE6F6F1" w14:textId="77777777" w:rsidR="005C62B9" w:rsidRPr="007068AA" w:rsidRDefault="005C62B9" w:rsidP="005C62B9">
      <w:pPr>
        <w:numPr>
          <w:ilvl w:val="0"/>
          <w:numId w:val="12"/>
        </w:numPr>
        <w:spacing w:after="200" w:line="276" w:lineRule="auto"/>
        <w:contextualSpacing/>
        <w:rPr>
          <w:rFonts w:eastAsia="Calibri"/>
          <w:lang w:eastAsia="en-US"/>
        </w:rPr>
      </w:pPr>
      <w:r w:rsidRPr="007068AA">
        <w:rPr>
          <w:rFonts w:eastAsia="Calibri"/>
          <w:lang w:eastAsia="en-US"/>
        </w:rPr>
        <w:t xml:space="preserve">40.000.000,00 kuna za jedinice područne (regionalne) samouprave s brojem stanovnika manjim od 100.000  </w:t>
      </w:r>
    </w:p>
    <w:p w14:paraId="399C58B0" w14:textId="77777777" w:rsidR="005C62B9" w:rsidRPr="007068AA" w:rsidRDefault="005C62B9" w:rsidP="005C62B9">
      <w:pPr>
        <w:numPr>
          <w:ilvl w:val="0"/>
          <w:numId w:val="12"/>
        </w:numPr>
        <w:spacing w:after="200" w:line="276" w:lineRule="auto"/>
        <w:contextualSpacing/>
        <w:rPr>
          <w:rFonts w:eastAsia="Calibri"/>
          <w:lang w:eastAsia="en-US"/>
        </w:rPr>
      </w:pPr>
      <w:r w:rsidRPr="007068AA">
        <w:rPr>
          <w:rFonts w:eastAsia="Calibri"/>
          <w:lang w:eastAsia="en-US"/>
        </w:rPr>
        <w:t xml:space="preserve">50.000.000,00 kuna za jedinice područne (regionalne) samouprave s brojem stanovnika od 100.000 do 200.000 </w:t>
      </w:r>
    </w:p>
    <w:p w14:paraId="3E032963" w14:textId="77777777" w:rsidR="005C62B9" w:rsidRPr="007068AA" w:rsidRDefault="005C62B9" w:rsidP="005C62B9">
      <w:pPr>
        <w:numPr>
          <w:ilvl w:val="0"/>
          <w:numId w:val="12"/>
        </w:numPr>
        <w:spacing w:after="200" w:line="276" w:lineRule="auto"/>
        <w:contextualSpacing/>
        <w:rPr>
          <w:rFonts w:eastAsia="Calibri"/>
          <w:lang w:eastAsia="en-US"/>
        </w:rPr>
      </w:pPr>
      <w:r w:rsidRPr="007068AA">
        <w:rPr>
          <w:rFonts w:eastAsia="Calibri"/>
          <w:lang w:eastAsia="en-US"/>
        </w:rPr>
        <w:t xml:space="preserve">60.000.000,00 kuna za jedinice područne (regionalne) samouprave s brojem stanovnika većim od 200.000 do 300.000 </w:t>
      </w:r>
    </w:p>
    <w:p w14:paraId="1A577F74" w14:textId="77777777" w:rsidR="005C62B9" w:rsidRPr="007068AA" w:rsidRDefault="005C62B9" w:rsidP="005C62B9">
      <w:pPr>
        <w:numPr>
          <w:ilvl w:val="0"/>
          <w:numId w:val="12"/>
        </w:numPr>
        <w:spacing w:after="200" w:line="276" w:lineRule="auto"/>
        <w:contextualSpacing/>
        <w:rPr>
          <w:rFonts w:eastAsia="Calibri"/>
          <w:lang w:eastAsia="en-US"/>
        </w:rPr>
      </w:pPr>
      <w:r w:rsidRPr="007068AA">
        <w:rPr>
          <w:rFonts w:eastAsia="Calibri"/>
          <w:lang w:eastAsia="en-US"/>
        </w:rPr>
        <w:t xml:space="preserve">70.000.000,00 kuna za jedinice područne (regionalne) samouprave s brojem stanovnika većim od 300.000 </w:t>
      </w:r>
    </w:p>
    <w:p w14:paraId="29C1395E" w14:textId="77777777" w:rsidR="005C62B9" w:rsidRPr="007068AA" w:rsidRDefault="005C62B9" w:rsidP="005C62B9">
      <w:pPr>
        <w:numPr>
          <w:ilvl w:val="0"/>
          <w:numId w:val="12"/>
        </w:numPr>
        <w:spacing w:after="200" w:line="276" w:lineRule="auto"/>
        <w:contextualSpacing/>
        <w:rPr>
          <w:rFonts w:eastAsia="Calibri"/>
          <w:lang w:eastAsia="en-US"/>
        </w:rPr>
      </w:pPr>
      <w:r w:rsidRPr="007407DE">
        <w:rPr>
          <w:rFonts w:eastAsia="Calibri"/>
          <w:lang w:eastAsia="en-US"/>
        </w:rPr>
        <w:t>85.</w:t>
      </w:r>
      <w:r w:rsidRPr="007068AA">
        <w:rPr>
          <w:rFonts w:eastAsia="Calibri"/>
          <w:lang w:eastAsia="en-US"/>
        </w:rPr>
        <w:t>000.000,00 kuna za Grad Zagreb.</w:t>
      </w:r>
    </w:p>
    <w:p w14:paraId="74C295C6" w14:textId="77777777" w:rsidR="005C62B9" w:rsidRPr="009460AE" w:rsidRDefault="005C62B9" w:rsidP="005C62B9">
      <w:pPr>
        <w:spacing w:after="120" w:line="276" w:lineRule="auto"/>
        <w:jc w:val="both"/>
        <w:rPr>
          <w:rFonts w:eastAsia="Calibri"/>
          <w:lang w:eastAsia="en-US"/>
        </w:rPr>
      </w:pPr>
      <w:r w:rsidRPr="009460AE">
        <w:rPr>
          <w:rFonts w:eastAsia="Calibri"/>
          <w:lang w:eastAsia="en-US"/>
        </w:rPr>
        <w:t xml:space="preserve">Maksimalni iznos za pojedinu županiju može se uvećati za 25%, za županije koje su iskoristile sredstva Fonda više od 90% maksimalnog iznosa, pod uvjetom da postoji dovoljno raspoloživih sredstava u Fondu. </w:t>
      </w:r>
    </w:p>
    <w:p w14:paraId="67F8C9D5" w14:textId="77777777" w:rsidR="005C62B9" w:rsidRPr="009460AE" w:rsidRDefault="005C62B9" w:rsidP="005C62B9">
      <w:pPr>
        <w:keepNext/>
        <w:keepLines/>
        <w:numPr>
          <w:ilvl w:val="0"/>
          <w:numId w:val="4"/>
        </w:numPr>
        <w:spacing w:before="480" w:after="120" w:line="276" w:lineRule="auto"/>
        <w:outlineLvl w:val="0"/>
        <w:rPr>
          <w:rFonts w:ascii="Cambria" w:hAnsi="Cambria"/>
          <w:b/>
          <w:bCs/>
          <w:color w:val="365F91"/>
          <w:sz w:val="28"/>
          <w:szCs w:val="28"/>
          <w:lang w:eastAsia="en-US"/>
        </w:rPr>
      </w:pPr>
      <w:bookmarkStart w:id="224" w:name="_Toc428196245"/>
      <w:bookmarkStart w:id="225" w:name="_Toc428196301"/>
      <w:bookmarkStart w:id="226" w:name="_Toc428196357"/>
      <w:bookmarkStart w:id="227" w:name="_Toc428196419"/>
      <w:bookmarkStart w:id="228" w:name="_Toc428196475"/>
      <w:bookmarkStart w:id="229" w:name="_Toc428196531"/>
      <w:bookmarkStart w:id="230" w:name="_Toc428196587"/>
      <w:bookmarkStart w:id="231" w:name="_Toc428197324"/>
      <w:bookmarkStart w:id="232" w:name="_Toc428199722"/>
      <w:bookmarkStart w:id="233" w:name="_Toc428199778"/>
      <w:bookmarkStart w:id="234" w:name="_Toc428200139"/>
      <w:bookmarkStart w:id="235" w:name="_Toc428275144"/>
      <w:bookmarkStart w:id="236" w:name="_Toc428275189"/>
      <w:bookmarkStart w:id="237" w:name="_Toc428196246"/>
      <w:bookmarkStart w:id="238" w:name="_Toc428196302"/>
      <w:bookmarkStart w:id="239" w:name="_Toc428196358"/>
      <w:bookmarkStart w:id="240" w:name="_Toc428196420"/>
      <w:bookmarkStart w:id="241" w:name="_Toc428196476"/>
      <w:bookmarkStart w:id="242" w:name="_Toc428196532"/>
      <w:bookmarkStart w:id="243" w:name="_Toc428196588"/>
      <w:bookmarkStart w:id="244" w:name="_Toc428197325"/>
      <w:bookmarkStart w:id="245" w:name="_Toc428199723"/>
      <w:bookmarkStart w:id="246" w:name="_Toc428199779"/>
      <w:bookmarkStart w:id="247" w:name="_Toc428200140"/>
      <w:bookmarkStart w:id="248" w:name="_Toc428275145"/>
      <w:bookmarkStart w:id="249" w:name="_Toc428275190"/>
      <w:bookmarkStart w:id="250" w:name="_Toc428196247"/>
      <w:bookmarkStart w:id="251" w:name="_Toc428196303"/>
      <w:bookmarkStart w:id="252" w:name="_Toc428196359"/>
      <w:bookmarkStart w:id="253" w:name="_Toc428196421"/>
      <w:bookmarkStart w:id="254" w:name="_Toc428196477"/>
      <w:bookmarkStart w:id="255" w:name="_Toc428196533"/>
      <w:bookmarkStart w:id="256" w:name="_Toc428196589"/>
      <w:bookmarkStart w:id="257" w:name="_Toc428197326"/>
      <w:bookmarkStart w:id="258" w:name="_Toc428199724"/>
      <w:bookmarkStart w:id="259" w:name="_Toc428199780"/>
      <w:bookmarkStart w:id="260" w:name="_Toc428200141"/>
      <w:bookmarkStart w:id="261" w:name="_Toc428275146"/>
      <w:bookmarkStart w:id="262" w:name="_Toc428275191"/>
      <w:bookmarkStart w:id="263" w:name="_Toc428275192"/>
      <w:bookmarkStart w:id="264" w:name="_Toc444257574"/>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r w:rsidRPr="009460AE">
        <w:rPr>
          <w:rFonts w:ascii="Cambria" w:hAnsi="Cambria"/>
          <w:b/>
          <w:bCs/>
          <w:color w:val="365F91"/>
          <w:sz w:val="28"/>
          <w:szCs w:val="28"/>
          <w:lang w:eastAsia="en-US"/>
        </w:rPr>
        <w:t>Minimalna i maksimalna vrijednost zahtjeva za dodjelu sredstava Fonda</w:t>
      </w:r>
      <w:bookmarkEnd w:id="263"/>
      <w:bookmarkEnd w:id="264"/>
    </w:p>
    <w:p w14:paraId="4E63E8CA" w14:textId="77777777" w:rsidR="005C62B9" w:rsidRPr="009460AE" w:rsidRDefault="005C62B9" w:rsidP="005C62B9">
      <w:pPr>
        <w:spacing w:line="276" w:lineRule="auto"/>
        <w:jc w:val="both"/>
        <w:rPr>
          <w:rFonts w:eastAsia="Calibri"/>
          <w:lang w:eastAsia="en-US"/>
        </w:rPr>
      </w:pPr>
      <w:r w:rsidRPr="009460AE">
        <w:rPr>
          <w:rFonts w:eastAsia="Calibri"/>
          <w:lang w:eastAsia="en-US"/>
        </w:rPr>
        <w:t xml:space="preserve">Neovisno o korisniku i području provedbe projekta: </w:t>
      </w:r>
    </w:p>
    <w:p w14:paraId="69E66340" w14:textId="77777777" w:rsidR="005C62B9" w:rsidRPr="009460AE" w:rsidRDefault="005C62B9" w:rsidP="005C62B9">
      <w:pPr>
        <w:numPr>
          <w:ilvl w:val="0"/>
          <w:numId w:val="3"/>
        </w:numPr>
        <w:spacing w:line="276" w:lineRule="auto"/>
        <w:ind w:left="714" w:right="139" w:hanging="357"/>
        <w:jc w:val="both"/>
        <w:rPr>
          <w:rFonts w:eastAsia="Calibri"/>
          <w:lang w:eastAsia="en-US"/>
        </w:rPr>
      </w:pPr>
      <w:r w:rsidRPr="009460AE">
        <w:rPr>
          <w:rFonts w:eastAsia="Calibri"/>
          <w:lang w:eastAsia="en-US"/>
        </w:rPr>
        <w:t>minimalna vrijednost zahtjeva za dodjelu sredstava Fonda po pojedinačnom projektu ne smije biti manja od 50.000,00 kuna</w:t>
      </w:r>
    </w:p>
    <w:p w14:paraId="467A6E3C" w14:textId="77777777" w:rsidR="005C62B9" w:rsidRPr="009460AE" w:rsidRDefault="005C62B9" w:rsidP="005C62B9">
      <w:pPr>
        <w:numPr>
          <w:ilvl w:val="0"/>
          <w:numId w:val="3"/>
        </w:numPr>
        <w:spacing w:after="120" w:line="276" w:lineRule="auto"/>
        <w:ind w:left="714" w:right="139" w:hanging="357"/>
        <w:jc w:val="both"/>
        <w:rPr>
          <w:rFonts w:eastAsia="Calibri"/>
          <w:lang w:eastAsia="en-US"/>
        </w:rPr>
      </w:pPr>
      <w:r w:rsidRPr="009460AE">
        <w:rPr>
          <w:rFonts w:eastAsia="Calibri"/>
          <w:lang w:eastAsia="en-US"/>
        </w:rPr>
        <w:t xml:space="preserve">maksimalna vrijednost zahtjeva za dodjelu sredstava Fonda po pojedinačnom projektu može iznositi </w:t>
      </w:r>
      <w:r>
        <w:rPr>
          <w:rFonts w:eastAsia="Calibri"/>
          <w:lang w:eastAsia="en-US"/>
        </w:rPr>
        <w:t>10</w:t>
      </w:r>
      <w:r w:rsidRPr="009460AE">
        <w:rPr>
          <w:rFonts w:eastAsia="Calibri"/>
          <w:lang w:eastAsia="en-US"/>
        </w:rPr>
        <w:t>.</w:t>
      </w:r>
      <w:r>
        <w:rPr>
          <w:rFonts w:eastAsia="Calibri"/>
          <w:lang w:eastAsia="en-US"/>
        </w:rPr>
        <w:t>0</w:t>
      </w:r>
      <w:r w:rsidRPr="009460AE">
        <w:rPr>
          <w:rFonts w:eastAsia="Calibri"/>
          <w:lang w:eastAsia="en-US"/>
        </w:rPr>
        <w:t>00.000,00 kuna.</w:t>
      </w:r>
    </w:p>
    <w:p w14:paraId="61E3C16C" w14:textId="77777777" w:rsidR="005C62B9" w:rsidRPr="009460AE" w:rsidRDefault="005C62B9" w:rsidP="005C62B9">
      <w:pPr>
        <w:keepNext/>
        <w:keepLines/>
        <w:numPr>
          <w:ilvl w:val="0"/>
          <w:numId w:val="4"/>
        </w:numPr>
        <w:spacing w:before="480" w:after="120" w:line="276" w:lineRule="auto"/>
        <w:outlineLvl w:val="0"/>
        <w:rPr>
          <w:rFonts w:ascii="Cambria" w:hAnsi="Cambria"/>
          <w:b/>
          <w:bCs/>
          <w:color w:val="365F91"/>
          <w:sz w:val="28"/>
          <w:szCs w:val="28"/>
          <w:lang w:eastAsia="en-US"/>
        </w:rPr>
      </w:pPr>
      <w:bookmarkStart w:id="265" w:name="_Toc428196249"/>
      <w:bookmarkStart w:id="266" w:name="_Toc428196305"/>
      <w:bookmarkStart w:id="267" w:name="_Toc428196361"/>
      <w:bookmarkStart w:id="268" w:name="_Toc428196423"/>
      <w:bookmarkStart w:id="269" w:name="_Toc428196479"/>
      <w:bookmarkStart w:id="270" w:name="_Toc428196535"/>
      <w:bookmarkStart w:id="271" w:name="_Toc428196591"/>
      <w:bookmarkStart w:id="272" w:name="_Toc428197328"/>
      <w:bookmarkStart w:id="273" w:name="_Toc428199726"/>
      <w:bookmarkStart w:id="274" w:name="_Toc428199782"/>
      <w:bookmarkStart w:id="275" w:name="_Toc428200143"/>
      <w:bookmarkStart w:id="276" w:name="_Toc428196250"/>
      <w:bookmarkStart w:id="277" w:name="_Toc428196306"/>
      <w:bookmarkStart w:id="278" w:name="_Toc428196362"/>
      <w:bookmarkStart w:id="279" w:name="_Toc428196424"/>
      <w:bookmarkStart w:id="280" w:name="_Toc428196480"/>
      <w:bookmarkStart w:id="281" w:name="_Toc428196536"/>
      <w:bookmarkStart w:id="282" w:name="_Toc428196592"/>
      <w:bookmarkStart w:id="283" w:name="_Toc428197329"/>
      <w:bookmarkStart w:id="284" w:name="_Toc428199727"/>
      <w:bookmarkStart w:id="285" w:name="_Toc428199783"/>
      <w:bookmarkStart w:id="286" w:name="_Toc428200144"/>
      <w:bookmarkStart w:id="287" w:name="_Toc444257575"/>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r w:rsidRPr="009460AE">
        <w:rPr>
          <w:rFonts w:ascii="Cambria" w:hAnsi="Cambria"/>
          <w:b/>
          <w:bCs/>
          <w:color w:val="365F91"/>
          <w:sz w:val="28"/>
          <w:szCs w:val="28"/>
          <w:lang w:eastAsia="en-US"/>
        </w:rPr>
        <w:t>Poziv za dodjelu sredstava Fonda</w:t>
      </w:r>
      <w:bookmarkStart w:id="288" w:name="_Toc428199785"/>
      <w:bookmarkEnd w:id="287"/>
      <w:bookmarkEnd w:id="288"/>
    </w:p>
    <w:p w14:paraId="79802CF7" w14:textId="77777777" w:rsidR="005C62B9" w:rsidRPr="009460AE" w:rsidRDefault="005C62B9" w:rsidP="005C62B9">
      <w:pPr>
        <w:spacing w:after="200" w:line="276" w:lineRule="auto"/>
        <w:jc w:val="both"/>
        <w:rPr>
          <w:rFonts w:eastAsia="Calibri"/>
          <w:lang w:eastAsia="en-US"/>
        </w:rPr>
      </w:pPr>
      <w:r w:rsidRPr="009460AE">
        <w:rPr>
          <w:rFonts w:eastAsia="Calibri"/>
          <w:lang w:eastAsia="en-US"/>
        </w:rPr>
        <w:t>Poziv za dodjelu sredstava Fonda je otvoreni poziv do iskorištenja sredstava utvrđenih u Odluci, a najkasnije do 15. prosinca 201</w:t>
      </w:r>
      <w:r>
        <w:rPr>
          <w:rFonts w:eastAsia="Calibri"/>
          <w:lang w:eastAsia="en-US"/>
        </w:rPr>
        <w:t>8</w:t>
      </w:r>
      <w:r w:rsidRPr="009460AE">
        <w:rPr>
          <w:rFonts w:eastAsia="Calibri"/>
          <w:lang w:eastAsia="en-US"/>
        </w:rPr>
        <w:t>.</w:t>
      </w:r>
    </w:p>
    <w:p w14:paraId="4549ECAD" w14:textId="77777777" w:rsidR="005C62B9" w:rsidRPr="009460AE" w:rsidRDefault="005C62B9" w:rsidP="005C62B9">
      <w:pPr>
        <w:spacing w:after="120" w:line="276" w:lineRule="auto"/>
        <w:jc w:val="both"/>
        <w:rPr>
          <w:rFonts w:eastAsia="Calibri"/>
          <w:lang w:eastAsia="en-US"/>
        </w:rPr>
      </w:pPr>
      <w:r w:rsidRPr="009460AE">
        <w:rPr>
          <w:rFonts w:eastAsia="Calibri"/>
          <w:lang w:eastAsia="en-US"/>
        </w:rPr>
        <w:t>Sredstva Fonda dodjeljuju se na temelju podnesenog zahtjeva za dodjelu sredstava Fonda.</w:t>
      </w:r>
    </w:p>
    <w:p w14:paraId="400986E2" w14:textId="77777777" w:rsidR="005C62B9" w:rsidRDefault="005C62B9" w:rsidP="005C62B9">
      <w:pPr>
        <w:spacing w:after="200" w:line="276" w:lineRule="auto"/>
        <w:jc w:val="both"/>
      </w:pPr>
      <w:r w:rsidRPr="009460AE">
        <w:t xml:space="preserve">Zahtjevi će se zaprimati </w:t>
      </w:r>
      <w:r w:rsidRPr="007D7639">
        <w:rPr>
          <w:b/>
        </w:rPr>
        <w:t>od 1</w:t>
      </w:r>
      <w:r>
        <w:rPr>
          <w:b/>
        </w:rPr>
        <w:t>6</w:t>
      </w:r>
      <w:r w:rsidRPr="007D7639">
        <w:rPr>
          <w:b/>
        </w:rPr>
        <w:t>. kolovoza 2018.</w:t>
      </w:r>
      <w:r w:rsidRPr="009460AE">
        <w:t xml:space="preserve"> do iskorištenja sredstava planiranih za 2017. godinu, a </w:t>
      </w:r>
      <w:r w:rsidRPr="009460AE">
        <w:rPr>
          <w:b/>
        </w:rPr>
        <w:t>najkasnije do 15. prosinca 201</w:t>
      </w:r>
      <w:r>
        <w:rPr>
          <w:b/>
        </w:rPr>
        <w:t>8</w:t>
      </w:r>
      <w:r w:rsidRPr="009460AE">
        <w:t xml:space="preserve">. </w:t>
      </w:r>
    </w:p>
    <w:p w14:paraId="4888645E" w14:textId="77777777" w:rsidR="005C62B9" w:rsidRPr="00BC5C39" w:rsidRDefault="005C62B9" w:rsidP="005C62B9">
      <w:pPr>
        <w:jc w:val="both"/>
        <w:rPr>
          <w:rFonts w:eastAsia="Calibri"/>
          <w:lang w:eastAsia="en-US"/>
        </w:rPr>
      </w:pPr>
      <w:r w:rsidRPr="00BC5C39">
        <w:rPr>
          <w:rFonts w:eastAsia="Calibri"/>
          <w:lang w:eastAsia="en-US"/>
        </w:rPr>
        <w:t xml:space="preserve">U slučaju da se sredstva predviđena za provedbu Poziva utvrđena u točki </w:t>
      </w:r>
      <w:r>
        <w:rPr>
          <w:rFonts w:eastAsia="Calibri"/>
          <w:lang w:eastAsia="en-US"/>
        </w:rPr>
        <w:t>2</w:t>
      </w:r>
      <w:r w:rsidRPr="00BC5C39">
        <w:rPr>
          <w:rFonts w:eastAsia="Calibri"/>
          <w:lang w:eastAsia="en-US"/>
        </w:rPr>
        <w:t>. iskoriste prije 15. prosinca 201</w:t>
      </w:r>
      <w:r>
        <w:rPr>
          <w:rFonts w:eastAsia="Calibri"/>
          <w:lang w:eastAsia="en-US"/>
        </w:rPr>
        <w:t>8</w:t>
      </w:r>
      <w:r w:rsidRPr="00BC5C39">
        <w:rPr>
          <w:rFonts w:eastAsia="Calibri"/>
          <w:lang w:eastAsia="en-US"/>
        </w:rPr>
        <w:t>., obavijest o tome će se objaviti na web-stranici Ministarstva</w:t>
      </w:r>
      <w:r>
        <w:rPr>
          <w:rFonts w:eastAsia="Calibri"/>
          <w:lang w:eastAsia="en-US"/>
        </w:rPr>
        <w:t xml:space="preserve"> </w:t>
      </w:r>
      <w:hyperlink r:id="rId11" w:history="1">
        <w:r w:rsidRPr="005C62B9">
          <w:rPr>
            <w:color w:val="0563C1"/>
            <w:u w:val="single"/>
          </w:rPr>
          <w:t>www.razvoj.gov.hr</w:t>
        </w:r>
      </w:hyperlink>
      <w:r w:rsidRPr="00BC5C39">
        <w:rPr>
          <w:rFonts w:eastAsia="Calibri"/>
          <w:lang w:eastAsia="en-US"/>
        </w:rPr>
        <w:t xml:space="preserve">, a zahtjevi zaprimljeni </w:t>
      </w:r>
      <w:r>
        <w:rPr>
          <w:rFonts w:eastAsia="Calibri"/>
          <w:lang w:eastAsia="en-US"/>
        </w:rPr>
        <w:t xml:space="preserve">nakon proteka </w:t>
      </w:r>
      <w:r w:rsidRPr="00BC5C39">
        <w:rPr>
          <w:rFonts w:eastAsia="Calibri"/>
          <w:lang w:eastAsia="en-US"/>
        </w:rPr>
        <w:t xml:space="preserve">osam dana od dana objave </w:t>
      </w:r>
      <w:r>
        <w:rPr>
          <w:rFonts w:eastAsia="Calibri"/>
          <w:lang w:eastAsia="en-US"/>
        </w:rPr>
        <w:t xml:space="preserve">navedene </w:t>
      </w:r>
      <w:r w:rsidRPr="00BC5C39">
        <w:rPr>
          <w:rFonts w:eastAsia="Calibri"/>
          <w:lang w:eastAsia="en-US"/>
        </w:rPr>
        <w:t>obavijesti neće se registrirati.</w:t>
      </w:r>
    </w:p>
    <w:p w14:paraId="337F42F1" w14:textId="77777777" w:rsidR="005C62B9" w:rsidRPr="00D75C6A" w:rsidRDefault="005C62B9" w:rsidP="005C62B9">
      <w:pPr>
        <w:keepNext/>
        <w:keepLines/>
        <w:numPr>
          <w:ilvl w:val="0"/>
          <w:numId w:val="4"/>
        </w:numPr>
        <w:spacing w:before="480" w:after="200" w:line="276" w:lineRule="auto"/>
        <w:outlineLvl w:val="0"/>
        <w:rPr>
          <w:rFonts w:ascii="Cambria" w:hAnsi="Cambria"/>
          <w:b/>
          <w:bCs/>
          <w:color w:val="365F91"/>
          <w:sz w:val="28"/>
          <w:szCs w:val="28"/>
          <w:lang w:eastAsia="en-US"/>
        </w:rPr>
      </w:pPr>
      <w:bookmarkStart w:id="289" w:name="_Toc428275193"/>
      <w:bookmarkStart w:id="290" w:name="_Toc444257576"/>
      <w:r w:rsidRPr="009460AE">
        <w:rPr>
          <w:rFonts w:ascii="Cambria" w:hAnsi="Cambria"/>
          <w:b/>
          <w:bCs/>
          <w:color w:val="365F91"/>
          <w:sz w:val="28"/>
          <w:szCs w:val="28"/>
          <w:lang w:eastAsia="en-US"/>
        </w:rPr>
        <w:t>Zahtjev za dodjelu sredstava Fonda</w:t>
      </w:r>
      <w:bookmarkEnd w:id="289"/>
      <w:bookmarkEnd w:id="290"/>
    </w:p>
    <w:p w14:paraId="3437D465" w14:textId="77777777" w:rsidR="005C62B9" w:rsidRPr="009460AE" w:rsidRDefault="005C62B9" w:rsidP="005C62B9">
      <w:pPr>
        <w:keepNext/>
        <w:keepLines/>
        <w:numPr>
          <w:ilvl w:val="1"/>
          <w:numId w:val="4"/>
        </w:numPr>
        <w:spacing w:before="200" w:after="120" w:line="276" w:lineRule="auto"/>
        <w:outlineLvl w:val="1"/>
        <w:rPr>
          <w:rFonts w:ascii="Cambria" w:hAnsi="Cambria"/>
          <w:b/>
          <w:bCs/>
          <w:color w:val="4F81BD"/>
          <w:sz w:val="26"/>
          <w:szCs w:val="26"/>
          <w:lang w:eastAsia="en-US"/>
        </w:rPr>
      </w:pPr>
      <w:bookmarkStart w:id="291" w:name="_Toc428275194"/>
      <w:bookmarkStart w:id="292" w:name="_Toc444257577"/>
      <w:r w:rsidRPr="009460AE">
        <w:rPr>
          <w:rFonts w:ascii="Cambria" w:hAnsi="Cambria"/>
          <w:b/>
          <w:bCs/>
          <w:color w:val="4F81BD"/>
          <w:sz w:val="26"/>
          <w:szCs w:val="26"/>
          <w:lang w:eastAsia="en-US"/>
        </w:rPr>
        <w:t>Tko može podnijeti zahtjev za dodjelu sredstava Fonda</w:t>
      </w:r>
      <w:bookmarkEnd w:id="291"/>
      <w:bookmarkEnd w:id="292"/>
    </w:p>
    <w:p w14:paraId="5CDBED0C" w14:textId="77777777" w:rsidR="005C62B9" w:rsidRPr="009460AE" w:rsidRDefault="005C62B9" w:rsidP="005C62B9">
      <w:pPr>
        <w:spacing w:after="120" w:line="276" w:lineRule="auto"/>
        <w:jc w:val="both"/>
        <w:rPr>
          <w:rFonts w:eastAsia="Calibri"/>
          <w:lang w:eastAsia="en-US"/>
        </w:rPr>
      </w:pPr>
      <w:r w:rsidRPr="009460AE">
        <w:rPr>
          <w:rFonts w:eastAsia="Calibri"/>
          <w:lang w:eastAsia="en-US"/>
        </w:rPr>
        <w:t xml:space="preserve">Zahtjev za dodjelu sredstava Fonda (u nastavku teksta: zahtjev) mogu podnijeti prihvatljivi korisnici koji ispunjavaju uvjete iz točke 3.1. ovih Uputa. </w:t>
      </w:r>
    </w:p>
    <w:p w14:paraId="7C21D4B3" w14:textId="77777777" w:rsidR="005C62B9" w:rsidRDefault="005C62B9" w:rsidP="005C62B9">
      <w:pPr>
        <w:spacing w:after="200" w:line="276" w:lineRule="auto"/>
        <w:jc w:val="both"/>
        <w:rPr>
          <w:rFonts w:eastAsia="Calibri"/>
          <w:lang w:eastAsia="en-US"/>
        </w:rPr>
      </w:pPr>
      <w:r w:rsidRPr="009460AE">
        <w:rPr>
          <w:rFonts w:eastAsia="Calibri"/>
          <w:lang w:eastAsia="en-US"/>
        </w:rPr>
        <w:lastRenderedPageBreak/>
        <w:t xml:space="preserve">Korisnik koji je nositelj projekta, odnosno vodeći partner sa sjedištem u Republici Hrvatskoj u programima teritorijalne suradnje u kojima sudjeluje Republika Hrvatska, u zahtjevu iskazuje vrijednost vlastitih sredstava (vrijednost prihvatljivih troškova) koja ulaže u provedbu EU projekta kao i vrijednost sredstava (vrijednost prihvatljivih troškova) koju ulažu svi partneri koji ispunjavaju uvjete koji su propisani za korisnika. Iskazana vrijednost vlastitih sredstava (vrijednost prihvatljivih troškova) u zahtjevu treba biti u skladu s odgovarajućim iznosom vlastitog učešća iskazanim u ugovoru o EU projektu odnosno partnerskom sporazumu iz kojeg su razvidni udjeli sufinanciranja korisnika i svih partnera na projektu ako to nije razvidno iz ugovora o EU projektu. Po dobivanju sredstava Fonda, obveza je korisnika partnerima isplatiti sredstva u odgovarajućim iznosima. </w:t>
      </w:r>
    </w:p>
    <w:p w14:paraId="38E9D415" w14:textId="77777777" w:rsidR="005C62B9" w:rsidRPr="009460AE" w:rsidRDefault="005C62B9" w:rsidP="005C62B9">
      <w:pPr>
        <w:spacing w:after="200" w:line="276" w:lineRule="auto"/>
        <w:jc w:val="both"/>
        <w:rPr>
          <w:rFonts w:eastAsia="Calibri"/>
          <w:sz w:val="10"/>
          <w:szCs w:val="10"/>
          <w:lang w:eastAsia="en-US"/>
        </w:rPr>
      </w:pPr>
      <w:r w:rsidRPr="009460AE">
        <w:rPr>
          <w:rFonts w:eastAsia="Calibri"/>
          <w:lang w:eastAsia="en-US"/>
        </w:rPr>
        <w:t>Korisnik koji je projektni partner</w:t>
      </w:r>
      <w:r>
        <w:rPr>
          <w:rFonts w:eastAsia="Calibri"/>
          <w:lang w:eastAsia="en-US"/>
        </w:rPr>
        <w:t xml:space="preserve"> na EU projektu</w:t>
      </w:r>
      <w:r w:rsidRPr="009460AE">
        <w:rPr>
          <w:rFonts w:eastAsia="Calibri"/>
          <w:lang w:eastAsia="en-US"/>
        </w:rPr>
        <w:t>,</w:t>
      </w:r>
      <w:r>
        <w:rPr>
          <w:rFonts w:eastAsia="Calibri"/>
          <w:lang w:eastAsia="en-US"/>
        </w:rPr>
        <w:t xml:space="preserve"> a </w:t>
      </w:r>
      <w:r w:rsidRPr="009460AE">
        <w:rPr>
          <w:rFonts w:eastAsia="Calibri"/>
          <w:lang w:eastAsia="en-US"/>
        </w:rPr>
        <w:t xml:space="preserve">kojemu </w:t>
      </w:r>
      <w:r>
        <w:rPr>
          <w:rFonts w:eastAsia="Calibri"/>
          <w:lang w:eastAsia="en-US"/>
        </w:rPr>
        <w:t>nositelj EU projekta nije prihvatljivi korisnik sredstava Fonda</w:t>
      </w:r>
      <w:r w:rsidRPr="00F040B0">
        <w:rPr>
          <w:rFonts w:eastAsia="Calibri"/>
          <w:lang w:val="pl-PL" w:eastAsia="en-US"/>
        </w:rPr>
        <w:t>, može podnijeti Zahtjev samostalno</w:t>
      </w:r>
      <w:r>
        <w:rPr>
          <w:rFonts w:eastAsia="Calibri"/>
          <w:lang w:val="pl-PL" w:eastAsia="en-US"/>
        </w:rPr>
        <w:t>.</w:t>
      </w:r>
      <w:r w:rsidRPr="00F040B0">
        <w:rPr>
          <w:rFonts w:eastAsia="Calibri"/>
          <w:lang w:eastAsia="en-US"/>
        </w:rPr>
        <w:t xml:space="preserve"> </w:t>
      </w:r>
      <w:r w:rsidRPr="00D94CB9">
        <w:rPr>
          <w:rFonts w:eastAsia="Calibri"/>
          <w:lang w:eastAsia="en-US"/>
        </w:rPr>
        <w:t xml:space="preserve">U zahtjevu iskazuje samo dio sredstava (vrijednost prihvatljivih troškova) koje on ulaže u </w:t>
      </w:r>
      <w:r>
        <w:rPr>
          <w:rFonts w:eastAsia="Calibri"/>
          <w:lang w:eastAsia="en-US"/>
        </w:rPr>
        <w:t xml:space="preserve">EU </w:t>
      </w:r>
      <w:r w:rsidRPr="00D94CB9">
        <w:rPr>
          <w:rFonts w:eastAsia="Calibri"/>
          <w:lang w:eastAsia="en-US"/>
        </w:rPr>
        <w:t>projekt. Iskazana vrijednost vlastitih sredstava (vrijednost prihvatljivih troškova) u zahtjevu treba biti u skladu s odgovarajućim iznosom vlastitog učešća</w:t>
      </w:r>
      <w:r>
        <w:rPr>
          <w:rFonts w:eastAsia="Calibri"/>
          <w:lang w:eastAsia="en-US"/>
        </w:rPr>
        <w:t xml:space="preserve"> partnera</w:t>
      </w:r>
      <w:r w:rsidRPr="00D94CB9">
        <w:rPr>
          <w:rFonts w:eastAsia="Calibri"/>
          <w:lang w:eastAsia="en-US"/>
        </w:rPr>
        <w:t xml:space="preserve"> iskazanim u ugovoru o EU projektu</w:t>
      </w:r>
      <w:r>
        <w:rPr>
          <w:rFonts w:eastAsia="Calibri"/>
          <w:lang w:eastAsia="en-US"/>
        </w:rPr>
        <w:t xml:space="preserve"> </w:t>
      </w:r>
      <w:r w:rsidRPr="00D94CB9">
        <w:rPr>
          <w:rFonts w:eastAsia="Calibri"/>
          <w:lang w:eastAsia="en-US"/>
        </w:rPr>
        <w:t xml:space="preserve">iz kojeg su razvidni udjeli sufinanciranja korisnika i svih partnera na </w:t>
      </w:r>
      <w:r>
        <w:rPr>
          <w:rFonts w:eastAsia="Calibri"/>
          <w:lang w:eastAsia="en-US"/>
        </w:rPr>
        <w:t xml:space="preserve">EU </w:t>
      </w:r>
      <w:r w:rsidRPr="00D94CB9">
        <w:rPr>
          <w:rFonts w:eastAsia="Calibri"/>
          <w:lang w:eastAsia="en-US"/>
        </w:rPr>
        <w:t>projektu.</w:t>
      </w:r>
      <w:r w:rsidRPr="009460AE">
        <w:rPr>
          <w:rFonts w:eastAsia="Calibri"/>
          <w:lang w:eastAsia="en-US"/>
        </w:rPr>
        <w:t xml:space="preserve"> </w:t>
      </w:r>
    </w:p>
    <w:p w14:paraId="7D7A099C" w14:textId="77777777" w:rsidR="005C62B9" w:rsidRPr="009460AE" w:rsidRDefault="005C62B9" w:rsidP="005C62B9">
      <w:pPr>
        <w:spacing w:after="200" w:line="276" w:lineRule="auto"/>
        <w:jc w:val="both"/>
        <w:rPr>
          <w:rFonts w:eastAsia="Calibri"/>
          <w:sz w:val="10"/>
          <w:szCs w:val="10"/>
          <w:lang w:eastAsia="en-US"/>
        </w:rPr>
      </w:pPr>
      <w:r w:rsidRPr="009460AE">
        <w:rPr>
          <w:rFonts w:eastAsia="Calibri"/>
          <w:lang w:eastAsia="en-US"/>
        </w:rPr>
        <w:t>Korisnik koji je projektni partner sa sjedištem u Republici Hrvatskoj u okviru programa teritorijalne suradnje u kojima sudjeluje Republika Hrvatska, u kojemu vodeći partner na EU proj</w:t>
      </w:r>
      <w:r>
        <w:rPr>
          <w:rFonts w:eastAsia="Calibri"/>
          <w:lang w:eastAsia="en-US"/>
        </w:rPr>
        <w:t xml:space="preserve">ektu nije iz Republike Hrvatske ili </w:t>
      </w:r>
      <w:r w:rsidRPr="009460AE">
        <w:rPr>
          <w:rFonts w:eastAsia="Calibri"/>
          <w:lang w:eastAsia="en-US"/>
        </w:rPr>
        <w:t xml:space="preserve"> u zahtjevu iskazuje samo dio sredstava (vrijednost prihvatljivih troškova) koje on ulaže u projekt. Iskazana vrijednost vlastitih sredstava (vrijednost prihvatljivih troškova) u zahtjevu treba biti u skladu s odgovarajućim iznosom vlastitog učešća iskazanim u ugovoru o EU projektu odnosno partnerskom sporazumu iz kojeg su razvidni udjeli sufinanciranja korisnika i svih partnera na projektu ako to nije razvidno iz ugovora o EU projektu. </w:t>
      </w:r>
    </w:p>
    <w:p w14:paraId="4DCF99A9" w14:textId="77777777" w:rsidR="005C62B9" w:rsidRPr="009460AE" w:rsidRDefault="005C62B9" w:rsidP="005C62B9">
      <w:pPr>
        <w:spacing w:after="200" w:line="276" w:lineRule="auto"/>
        <w:jc w:val="both"/>
        <w:rPr>
          <w:rFonts w:eastAsia="Calibri"/>
          <w:sz w:val="10"/>
          <w:szCs w:val="10"/>
          <w:lang w:eastAsia="en-US"/>
        </w:rPr>
      </w:pPr>
    </w:p>
    <w:p w14:paraId="3046C921" w14:textId="77777777" w:rsidR="005C62B9" w:rsidRPr="009460AE" w:rsidRDefault="005C62B9" w:rsidP="005C62B9">
      <w:pPr>
        <w:keepNext/>
        <w:keepLines/>
        <w:numPr>
          <w:ilvl w:val="1"/>
          <w:numId w:val="4"/>
        </w:numPr>
        <w:spacing w:before="200" w:after="120" w:line="276" w:lineRule="auto"/>
        <w:outlineLvl w:val="1"/>
        <w:rPr>
          <w:rFonts w:ascii="Cambria" w:hAnsi="Cambria"/>
          <w:b/>
          <w:bCs/>
          <w:color w:val="4F81BD"/>
          <w:sz w:val="26"/>
          <w:szCs w:val="26"/>
          <w:lang w:eastAsia="en-US"/>
        </w:rPr>
      </w:pPr>
      <w:bookmarkStart w:id="293" w:name="_Toc428275195"/>
      <w:r w:rsidRPr="009460AE">
        <w:rPr>
          <w:rFonts w:ascii="Cambria" w:hAnsi="Cambria"/>
          <w:b/>
          <w:bCs/>
          <w:color w:val="4F81BD"/>
          <w:sz w:val="26"/>
          <w:szCs w:val="26"/>
          <w:lang w:eastAsia="en-US"/>
        </w:rPr>
        <w:t xml:space="preserve"> </w:t>
      </w:r>
      <w:bookmarkStart w:id="294" w:name="_Toc444257578"/>
      <w:r w:rsidRPr="009460AE">
        <w:rPr>
          <w:rFonts w:ascii="Cambria" w:hAnsi="Cambria"/>
          <w:b/>
          <w:bCs/>
          <w:color w:val="4F81BD"/>
          <w:sz w:val="26"/>
          <w:szCs w:val="26"/>
          <w:lang w:eastAsia="en-US"/>
        </w:rPr>
        <w:t>Postupak podnošenja zahtjeva</w:t>
      </w:r>
      <w:bookmarkEnd w:id="293"/>
      <w:bookmarkEnd w:id="294"/>
    </w:p>
    <w:p w14:paraId="269EBD93" w14:textId="1B5B1E58" w:rsidR="005C62B9" w:rsidRPr="009460AE" w:rsidRDefault="005C62B9" w:rsidP="005C62B9">
      <w:pPr>
        <w:spacing w:after="120" w:line="276" w:lineRule="auto"/>
        <w:jc w:val="both"/>
        <w:rPr>
          <w:rFonts w:eastAsia="Calibri"/>
          <w:lang w:eastAsia="en-US"/>
        </w:rPr>
      </w:pPr>
      <w:r w:rsidRPr="009460AE">
        <w:rPr>
          <w:rFonts w:eastAsia="Calibri"/>
          <w:lang w:eastAsia="en-US"/>
        </w:rPr>
        <w:t xml:space="preserve">Nakon objave Poziva prihvatljivi korisnik podnosi Ministarstvu zahtjev na propisanom obrascu </w:t>
      </w:r>
      <w:r w:rsidRPr="002A4891">
        <w:rPr>
          <w:rFonts w:eastAsia="Calibri"/>
          <w:lang w:eastAsia="en-US"/>
        </w:rPr>
        <w:t>(</w:t>
      </w:r>
      <w:hyperlink r:id="rId12" w:history="1">
        <w:r w:rsidRPr="00932B6E">
          <w:rPr>
            <w:rStyle w:val="Hyperlink"/>
            <w:rFonts w:eastAsia="Calibri"/>
            <w:i/>
            <w:lang w:eastAsia="en-US"/>
          </w:rPr>
          <w:t>Obrazac 1_Zahtjev za dodjelu sredstava Fonda</w:t>
        </w:r>
      </w:hyperlink>
      <w:r w:rsidRPr="002A4891">
        <w:rPr>
          <w:rFonts w:eastAsia="Calibri"/>
          <w:lang w:eastAsia="en-US"/>
        </w:rPr>
        <w:t>)</w:t>
      </w:r>
      <w:r w:rsidRPr="009460AE">
        <w:rPr>
          <w:rFonts w:eastAsia="Calibri"/>
          <w:lang w:eastAsia="en-US"/>
        </w:rPr>
        <w:t xml:space="preserve"> koji je sastavni dio Poziva. </w:t>
      </w:r>
    </w:p>
    <w:p w14:paraId="32DB67ED" w14:textId="77777777" w:rsidR="005C62B9" w:rsidRPr="009460AE" w:rsidRDefault="005C62B9" w:rsidP="005C62B9">
      <w:pPr>
        <w:spacing w:line="276" w:lineRule="auto"/>
        <w:jc w:val="both"/>
        <w:rPr>
          <w:rFonts w:eastAsia="Calibri"/>
          <w:lang w:eastAsia="en-US"/>
        </w:rPr>
      </w:pPr>
      <w:r w:rsidRPr="009460AE">
        <w:rPr>
          <w:rFonts w:eastAsia="Calibri"/>
          <w:lang w:eastAsia="en-US"/>
        </w:rPr>
        <w:t>Uz zahtjev se moraju priložiti sljedeći dokumenti:</w:t>
      </w:r>
    </w:p>
    <w:p w14:paraId="262EB96E" w14:textId="77777777" w:rsidR="005C62B9" w:rsidRPr="009460AE" w:rsidRDefault="005C62B9" w:rsidP="005C62B9">
      <w:pPr>
        <w:numPr>
          <w:ilvl w:val="0"/>
          <w:numId w:val="2"/>
        </w:numPr>
        <w:spacing w:line="276" w:lineRule="auto"/>
        <w:jc w:val="both"/>
        <w:rPr>
          <w:rFonts w:eastAsia="Calibri"/>
          <w:lang w:eastAsia="en-US"/>
        </w:rPr>
      </w:pPr>
      <w:r w:rsidRPr="009460AE">
        <w:rPr>
          <w:rFonts w:eastAsia="Calibri"/>
          <w:lang w:eastAsia="en-US"/>
        </w:rPr>
        <w:t xml:space="preserve">Preslika ugovora o EU projektu </w:t>
      </w:r>
    </w:p>
    <w:p w14:paraId="698C6BA1" w14:textId="77777777" w:rsidR="005C62B9" w:rsidRPr="009460AE" w:rsidRDefault="005C62B9" w:rsidP="005C62B9">
      <w:pPr>
        <w:numPr>
          <w:ilvl w:val="0"/>
          <w:numId w:val="2"/>
        </w:numPr>
        <w:spacing w:line="276" w:lineRule="auto"/>
        <w:jc w:val="both"/>
        <w:rPr>
          <w:rFonts w:eastAsia="Calibri"/>
          <w:lang w:eastAsia="en-US"/>
        </w:rPr>
      </w:pPr>
      <w:r w:rsidRPr="009460AE">
        <w:rPr>
          <w:rFonts w:eastAsia="Calibri"/>
          <w:lang w:eastAsia="en-US"/>
        </w:rPr>
        <w:t>Preslika partnerskog sporazuma iz kojeg su razvidni udjeli sufinanciranja korisnika i svih partnera na projektu (ako to nije razvidno iz ugovora o EU projektu)</w:t>
      </w:r>
    </w:p>
    <w:p w14:paraId="4B09E1F2" w14:textId="77777777" w:rsidR="005C62B9" w:rsidRPr="009460AE" w:rsidRDefault="005C62B9" w:rsidP="005C62B9">
      <w:pPr>
        <w:numPr>
          <w:ilvl w:val="0"/>
          <w:numId w:val="2"/>
        </w:numPr>
        <w:spacing w:line="276" w:lineRule="auto"/>
        <w:jc w:val="both"/>
        <w:rPr>
          <w:rFonts w:eastAsia="Calibri"/>
          <w:lang w:eastAsia="en-US"/>
        </w:rPr>
      </w:pPr>
      <w:r w:rsidRPr="009460AE">
        <w:rPr>
          <w:rFonts w:eastAsia="Calibri"/>
          <w:lang w:eastAsia="en-US"/>
        </w:rPr>
        <w:t xml:space="preserve">Preslika akta iz kojeg je vidljivo da korisnik odnosno partneri, koji nisu jedinice lokalne odnosno područne (regionalne) samouprave, zadovoljavaju uvjete koji su propisani za korisnika </w:t>
      </w:r>
    </w:p>
    <w:p w14:paraId="552DCE50" w14:textId="77777777" w:rsidR="005C62B9" w:rsidRPr="009460AE" w:rsidRDefault="005C62B9" w:rsidP="005C62B9">
      <w:pPr>
        <w:numPr>
          <w:ilvl w:val="0"/>
          <w:numId w:val="2"/>
        </w:numPr>
        <w:spacing w:line="276" w:lineRule="auto"/>
        <w:jc w:val="both"/>
        <w:rPr>
          <w:rFonts w:eastAsia="Calibri"/>
          <w:lang w:eastAsia="en-US"/>
        </w:rPr>
      </w:pPr>
      <w:r w:rsidRPr="009460AE">
        <w:rPr>
          <w:rFonts w:eastAsia="Calibri"/>
          <w:lang w:eastAsia="en-US"/>
        </w:rPr>
        <w:t>Preslika obrasca opisa projekta (ako nije dio ugovora o EU projektu)</w:t>
      </w:r>
    </w:p>
    <w:p w14:paraId="5950C541" w14:textId="77777777" w:rsidR="005C62B9" w:rsidRPr="009460AE" w:rsidRDefault="005C62B9" w:rsidP="005C62B9">
      <w:pPr>
        <w:numPr>
          <w:ilvl w:val="0"/>
          <w:numId w:val="2"/>
        </w:numPr>
        <w:spacing w:line="276" w:lineRule="auto"/>
        <w:jc w:val="both"/>
        <w:rPr>
          <w:rFonts w:eastAsia="Calibri"/>
          <w:lang w:eastAsia="en-US"/>
        </w:rPr>
      </w:pPr>
      <w:r w:rsidRPr="009460AE">
        <w:rPr>
          <w:rFonts w:eastAsia="Calibri"/>
          <w:lang w:eastAsia="en-US"/>
        </w:rPr>
        <w:t>Preslika obrasca proračuna projekta (ako nije dio ugovora o EU projektu)</w:t>
      </w:r>
    </w:p>
    <w:p w14:paraId="0AAC2190" w14:textId="77777777" w:rsidR="005C62B9" w:rsidRPr="009460AE" w:rsidRDefault="005C62B9" w:rsidP="005C62B9">
      <w:pPr>
        <w:numPr>
          <w:ilvl w:val="0"/>
          <w:numId w:val="2"/>
        </w:numPr>
        <w:spacing w:line="276" w:lineRule="auto"/>
        <w:jc w:val="both"/>
        <w:rPr>
          <w:rFonts w:eastAsia="Calibri"/>
          <w:lang w:eastAsia="en-US"/>
        </w:rPr>
      </w:pPr>
      <w:r w:rsidRPr="009460AE">
        <w:rPr>
          <w:rFonts w:eastAsia="Calibri"/>
          <w:lang w:eastAsia="en-US"/>
        </w:rPr>
        <w:t>Financijski plan povlačenja sredstava Fonda (Financijski plan izrađuje korisnik u skladu s ugovorom o EU projektu odnosno partnerskim sporazumom)</w:t>
      </w:r>
    </w:p>
    <w:p w14:paraId="089047B7" w14:textId="08EB1970" w:rsidR="005C62B9" w:rsidRPr="009460AE" w:rsidRDefault="005C62B9" w:rsidP="005C62B9">
      <w:pPr>
        <w:numPr>
          <w:ilvl w:val="0"/>
          <w:numId w:val="2"/>
        </w:numPr>
        <w:spacing w:line="276" w:lineRule="auto"/>
        <w:jc w:val="both"/>
        <w:rPr>
          <w:rFonts w:eastAsia="Calibri"/>
          <w:lang w:eastAsia="en-US"/>
        </w:rPr>
      </w:pPr>
      <w:r w:rsidRPr="009460AE">
        <w:rPr>
          <w:rFonts w:eastAsia="Calibri"/>
          <w:lang w:eastAsia="en-US"/>
        </w:rPr>
        <w:t xml:space="preserve">Izjava da projekt za vlastito učešće u sufinanciranju EU projekta za koji se traže sredstva Fonda nije dobio </w:t>
      </w:r>
      <w:r w:rsidRPr="007D7639">
        <w:rPr>
          <w:rFonts w:eastAsia="Calibri"/>
          <w:lang w:eastAsia="en-US"/>
        </w:rPr>
        <w:t>više od 70% bespovratnih sredstva</w:t>
      </w:r>
      <w:r w:rsidRPr="009460AE">
        <w:rPr>
          <w:rFonts w:eastAsia="Calibri"/>
          <w:lang w:eastAsia="en-US"/>
        </w:rPr>
        <w:t xml:space="preserve"> iz drugih javnih nacionalnih izvora sa središnje razine (Državni proračun Republike Hrvatske: od proračunskih i </w:t>
      </w:r>
      <w:r w:rsidRPr="009460AE">
        <w:rPr>
          <w:rFonts w:eastAsia="Calibri"/>
          <w:lang w:eastAsia="en-US"/>
        </w:rPr>
        <w:lastRenderedPageBreak/>
        <w:t>izvanproračunskih korisnika (</w:t>
      </w:r>
      <w:hyperlink r:id="rId13" w:history="1">
        <w:r w:rsidRPr="00932B6E">
          <w:rPr>
            <w:rStyle w:val="Hyperlink"/>
            <w:rFonts w:eastAsia="Calibri"/>
            <w:i/>
            <w:lang w:eastAsia="en-US"/>
          </w:rPr>
          <w:t>Obrazac 2_Izjava da projekt nije sufinanciran iz drugih izvora</w:t>
        </w:r>
      </w:hyperlink>
      <w:r w:rsidRPr="009460AE">
        <w:rPr>
          <w:rFonts w:eastAsia="Calibri"/>
          <w:lang w:eastAsia="en-US"/>
        </w:rPr>
        <w:t xml:space="preserve">) </w:t>
      </w:r>
    </w:p>
    <w:p w14:paraId="221BE603" w14:textId="6CE74D87" w:rsidR="005C62B9" w:rsidRPr="002A4891" w:rsidRDefault="005C62B9" w:rsidP="005C62B9">
      <w:pPr>
        <w:numPr>
          <w:ilvl w:val="0"/>
          <w:numId w:val="2"/>
        </w:numPr>
        <w:spacing w:line="276" w:lineRule="auto"/>
        <w:jc w:val="both"/>
        <w:rPr>
          <w:rFonts w:eastAsia="Calibri"/>
          <w:lang w:eastAsia="en-US"/>
        </w:rPr>
      </w:pPr>
      <w:r w:rsidRPr="009460AE">
        <w:rPr>
          <w:rFonts w:eastAsia="Calibri"/>
          <w:lang w:eastAsia="en-US"/>
        </w:rPr>
        <w:t>Izjava da projektu nisu dodijeljene državne potpore (</w:t>
      </w:r>
      <w:hyperlink r:id="rId14" w:history="1">
        <w:r w:rsidRPr="00932B6E">
          <w:rPr>
            <w:rStyle w:val="Hyperlink"/>
            <w:rFonts w:eastAsia="Calibri"/>
            <w:i/>
            <w:lang w:eastAsia="en-US"/>
          </w:rPr>
          <w:t>Obrazac 3_Izjava da projektu nisu dodijeljene državne potpore</w:t>
        </w:r>
      </w:hyperlink>
      <w:r w:rsidRPr="002A4891">
        <w:rPr>
          <w:rFonts w:eastAsia="Calibri"/>
          <w:lang w:eastAsia="en-US"/>
        </w:rPr>
        <w:t xml:space="preserve">) </w:t>
      </w:r>
    </w:p>
    <w:p w14:paraId="2353D337" w14:textId="62AE4601" w:rsidR="005C62B9" w:rsidRPr="002A4891" w:rsidRDefault="005C62B9" w:rsidP="005C62B9">
      <w:pPr>
        <w:numPr>
          <w:ilvl w:val="0"/>
          <w:numId w:val="2"/>
        </w:numPr>
        <w:spacing w:line="276" w:lineRule="auto"/>
        <w:jc w:val="both"/>
        <w:rPr>
          <w:rFonts w:eastAsia="Calibri"/>
          <w:lang w:eastAsia="en-US"/>
        </w:rPr>
      </w:pPr>
      <w:r w:rsidRPr="009460AE">
        <w:rPr>
          <w:rFonts w:eastAsia="Calibri"/>
          <w:lang w:eastAsia="en-US"/>
        </w:rPr>
        <w:t>Izjava o točnosti podataka iskazanih u Zahtjevu za dodjelu sredstva Fonda (</w:t>
      </w:r>
      <w:hyperlink r:id="rId15" w:history="1">
        <w:r w:rsidRPr="00932B6E">
          <w:rPr>
            <w:rStyle w:val="Hyperlink"/>
            <w:rFonts w:eastAsia="Calibri"/>
            <w:i/>
            <w:lang w:eastAsia="en-US"/>
          </w:rPr>
          <w:t>Obrazac 4_Izjava o točnosti podataka u Zahtjevu</w:t>
        </w:r>
      </w:hyperlink>
      <w:r w:rsidRPr="002A4891">
        <w:rPr>
          <w:rFonts w:eastAsia="Calibri"/>
          <w:lang w:eastAsia="en-US"/>
        </w:rPr>
        <w:t>)</w:t>
      </w:r>
    </w:p>
    <w:p w14:paraId="61DA9B74" w14:textId="77777777" w:rsidR="005C62B9" w:rsidRPr="009460AE" w:rsidRDefault="005C62B9" w:rsidP="005C62B9">
      <w:pPr>
        <w:spacing w:after="200" w:line="276" w:lineRule="auto"/>
        <w:contextualSpacing/>
        <w:jc w:val="both"/>
        <w:rPr>
          <w:rFonts w:eastAsia="Calibri"/>
          <w:sz w:val="10"/>
          <w:szCs w:val="10"/>
          <w:lang w:eastAsia="en-US"/>
        </w:rPr>
      </w:pPr>
    </w:p>
    <w:p w14:paraId="1A8A8D01" w14:textId="77777777" w:rsidR="005C62B9" w:rsidRPr="009460AE" w:rsidRDefault="005C62B9" w:rsidP="005C62B9">
      <w:pPr>
        <w:spacing w:after="200" w:line="276" w:lineRule="auto"/>
        <w:rPr>
          <w:rFonts w:eastAsia="Calibri"/>
          <w:lang w:eastAsia="en-US"/>
        </w:rPr>
      </w:pPr>
      <w:r w:rsidRPr="009460AE">
        <w:rPr>
          <w:rFonts w:eastAsia="Calibri"/>
          <w:lang w:eastAsia="en-US"/>
        </w:rPr>
        <w:t>Zahtjevi će se obrađivati prema redoslijedu zaprimanja potpune dokumentacije.</w:t>
      </w:r>
    </w:p>
    <w:p w14:paraId="50502D5D" w14:textId="77777777" w:rsidR="005C62B9" w:rsidRPr="009460AE" w:rsidRDefault="005C62B9" w:rsidP="005C62B9">
      <w:pPr>
        <w:spacing w:after="200" w:line="276" w:lineRule="auto"/>
        <w:jc w:val="both"/>
        <w:rPr>
          <w:rFonts w:eastAsia="Calibri"/>
          <w:lang w:eastAsia="en-US"/>
        </w:rPr>
      </w:pPr>
      <w:r w:rsidRPr="009460AE">
        <w:rPr>
          <w:rFonts w:eastAsia="Calibri"/>
          <w:lang w:eastAsia="en-US"/>
        </w:rPr>
        <w:t>Podnositelju zahtjeva nije dozvoljeno dostavljati ispravke ili dopune projektne dokumentacije na vlastitu inicijativu nakon podnošenja zahtjeva, a tako dostavljena dokumentacija neće biti uzeta u obzir.</w:t>
      </w:r>
    </w:p>
    <w:p w14:paraId="2EE925FF" w14:textId="77777777" w:rsidR="005C62B9" w:rsidRPr="009460AE" w:rsidRDefault="005C62B9" w:rsidP="005C62B9">
      <w:pPr>
        <w:spacing w:after="200" w:line="276" w:lineRule="auto"/>
        <w:jc w:val="both"/>
        <w:rPr>
          <w:rFonts w:eastAsia="Calibri"/>
          <w:sz w:val="10"/>
          <w:szCs w:val="10"/>
          <w:lang w:eastAsia="en-US"/>
        </w:rPr>
      </w:pPr>
    </w:p>
    <w:p w14:paraId="41637FFA" w14:textId="77777777" w:rsidR="005C62B9" w:rsidRPr="009460AE" w:rsidRDefault="005C62B9" w:rsidP="005C62B9">
      <w:pPr>
        <w:keepNext/>
        <w:keepLines/>
        <w:numPr>
          <w:ilvl w:val="1"/>
          <w:numId w:val="4"/>
        </w:numPr>
        <w:spacing w:before="200" w:after="120" w:line="276" w:lineRule="auto"/>
        <w:outlineLvl w:val="1"/>
        <w:rPr>
          <w:rFonts w:ascii="Cambria" w:hAnsi="Cambria"/>
          <w:b/>
          <w:bCs/>
          <w:color w:val="4F81BD"/>
          <w:sz w:val="26"/>
          <w:szCs w:val="26"/>
          <w:lang w:eastAsia="en-US"/>
        </w:rPr>
      </w:pPr>
      <w:bookmarkStart w:id="295" w:name="_Toc428275196"/>
      <w:r w:rsidRPr="009460AE">
        <w:rPr>
          <w:rFonts w:ascii="Cambria" w:hAnsi="Cambria"/>
          <w:b/>
          <w:bCs/>
          <w:color w:val="4F81BD"/>
          <w:sz w:val="26"/>
          <w:szCs w:val="26"/>
          <w:lang w:eastAsia="en-US"/>
        </w:rPr>
        <w:t xml:space="preserve"> </w:t>
      </w:r>
      <w:bookmarkStart w:id="296" w:name="_Toc444257579"/>
      <w:r w:rsidRPr="009460AE">
        <w:rPr>
          <w:rFonts w:ascii="Cambria" w:hAnsi="Cambria"/>
          <w:b/>
          <w:bCs/>
          <w:color w:val="4F81BD"/>
          <w:sz w:val="26"/>
          <w:szCs w:val="26"/>
          <w:lang w:eastAsia="en-US"/>
        </w:rPr>
        <w:t>Gdje poslati zahtjev</w:t>
      </w:r>
      <w:bookmarkEnd w:id="295"/>
      <w:bookmarkEnd w:id="296"/>
    </w:p>
    <w:p w14:paraId="21317995" w14:textId="77777777" w:rsidR="005C62B9" w:rsidRPr="009460AE" w:rsidRDefault="005C62B9" w:rsidP="005C62B9">
      <w:pPr>
        <w:spacing w:after="120" w:line="276" w:lineRule="auto"/>
        <w:jc w:val="both"/>
        <w:rPr>
          <w:rFonts w:eastAsia="Calibri"/>
          <w:lang w:eastAsia="en-US"/>
        </w:rPr>
      </w:pPr>
      <w:r w:rsidRPr="009460AE">
        <w:rPr>
          <w:rFonts w:eastAsia="Calibri"/>
          <w:lang w:eastAsia="en-US"/>
        </w:rPr>
        <w:t xml:space="preserve">Popunjeni obrazac zahtjeva i propisanu dokumentaciju potrebno je poslati u papirnatom (jedan izvornik) i elektroničkom obliku (na CD-u). </w:t>
      </w:r>
    </w:p>
    <w:p w14:paraId="021201DB" w14:textId="77777777" w:rsidR="005C62B9" w:rsidRPr="009460AE" w:rsidRDefault="005C62B9" w:rsidP="005C62B9">
      <w:pPr>
        <w:spacing w:after="200" w:line="276" w:lineRule="auto"/>
        <w:jc w:val="both"/>
        <w:rPr>
          <w:rFonts w:eastAsia="Calibri"/>
          <w:lang w:eastAsia="en-US"/>
        </w:rPr>
      </w:pPr>
      <w:r w:rsidRPr="009460AE">
        <w:rPr>
          <w:rFonts w:eastAsia="Calibri"/>
          <w:lang w:eastAsia="en-US"/>
        </w:rPr>
        <w:t xml:space="preserve">Zahtjev, kao i sve priložene izjave navedene u točki 7.2. ovih Uputa, osobe ovlaštene za zastupanje moraju vlastoručno potpisati i ovjeriti potpise službenim pečatom. </w:t>
      </w:r>
    </w:p>
    <w:p w14:paraId="07DDCEEE" w14:textId="77777777" w:rsidR="005C62B9" w:rsidRPr="009460AE" w:rsidRDefault="005C62B9" w:rsidP="005C62B9">
      <w:pPr>
        <w:spacing w:after="200" w:line="276" w:lineRule="auto"/>
        <w:jc w:val="both"/>
        <w:rPr>
          <w:rFonts w:eastAsia="Calibri"/>
          <w:lang w:eastAsia="en-US"/>
        </w:rPr>
      </w:pPr>
      <w:r w:rsidRPr="009460AE">
        <w:rPr>
          <w:rFonts w:eastAsia="Calibri"/>
          <w:lang w:eastAsia="en-US"/>
        </w:rPr>
        <w:t xml:space="preserve">Zahtjev sa svim priloženim dokumentima se šalje preporučeno poštom, dostavljačem ili osobnom predajom u pisarnici Ministarstva. </w:t>
      </w:r>
    </w:p>
    <w:p w14:paraId="635845EC" w14:textId="77777777" w:rsidR="005C62B9" w:rsidRPr="009460AE" w:rsidRDefault="005C62B9" w:rsidP="005C62B9">
      <w:pPr>
        <w:spacing w:after="200" w:line="276" w:lineRule="auto"/>
        <w:jc w:val="both"/>
        <w:rPr>
          <w:rFonts w:eastAsia="Calibri"/>
          <w:lang w:eastAsia="en-US"/>
        </w:rPr>
      </w:pPr>
      <w:r w:rsidRPr="009460AE">
        <w:rPr>
          <w:rFonts w:eastAsia="Calibri"/>
          <w:lang w:eastAsia="en-US"/>
        </w:rPr>
        <w:t xml:space="preserve">Na vanjskom dijelu omotnice potrebno je istaknuti naziv Poziva, zajedno s punim nazivom i adresom podnositelja zahtjeva, s naznakom: </w:t>
      </w:r>
      <w:r w:rsidRPr="009460AE">
        <w:rPr>
          <w:rFonts w:eastAsia="Calibri"/>
          <w:b/>
          <w:lang w:eastAsia="en-US"/>
        </w:rPr>
        <w:t>„Javni poziv za dodjelu sredstava Fonda za sufinanciranje provedbe EU projekata na regionalnoj i lokalnoj razini za 201</w:t>
      </w:r>
      <w:r>
        <w:rPr>
          <w:rFonts w:eastAsia="Calibri"/>
          <w:b/>
          <w:lang w:eastAsia="en-US"/>
        </w:rPr>
        <w:t>8</w:t>
      </w:r>
      <w:r w:rsidRPr="009460AE">
        <w:rPr>
          <w:rFonts w:eastAsia="Calibri"/>
          <w:b/>
          <w:lang w:eastAsia="en-US"/>
        </w:rPr>
        <w:t>. godinu“ - Ne otvarati!</w:t>
      </w:r>
    </w:p>
    <w:p w14:paraId="4C7F47D0" w14:textId="77777777" w:rsidR="005C62B9" w:rsidRPr="009460AE" w:rsidRDefault="005C62B9" w:rsidP="005C62B9">
      <w:pPr>
        <w:spacing w:line="276" w:lineRule="auto"/>
        <w:jc w:val="both"/>
        <w:rPr>
          <w:rFonts w:eastAsia="Calibri"/>
          <w:lang w:eastAsia="en-US"/>
        </w:rPr>
      </w:pPr>
      <w:r w:rsidRPr="009460AE">
        <w:rPr>
          <w:rFonts w:eastAsia="Calibri"/>
          <w:lang w:eastAsia="en-US"/>
        </w:rPr>
        <w:t>Zahtjevi se šalju na sljedeću adresu:</w:t>
      </w:r>
    </w:p>
    <w:p w14:paraId="49F2E65B" w14:textId="77777777" w:rsidR="005C62B9" w:rsidRPr="009460AE" w:rsidRDefault="005C62B9" w:rsidP="005C62B9">
      <w:pPr>
        <w:spacing w:line="276" w:lineRule="auto"/>
        <w:jc w:val="both"/>
        <w:rPr>
          <w:rFonts w:eastAsia="Calibri"/>
          <w:sz w:val="10"/>
          <w:szCs w:val="10"/>
          <w:lang w:eastAsia="en-US"/>
        </w:rPr>
      </w:pPr>
    </w:p>
    <w:p w14:paraId="067C0B33" w14:textId="77777777" w:rsidR="005C62B9" w:rsidRPr="009460AE" w:rsidRDefault="005C62B9" w:rsidP="005C62B9">
      <w:pPr>
        <w:spacing w:line="276" w:lineRule="auto"/>
        <w:jc w:val="center"/>
        <w:rPr>
          <w:rFonts w:eastAsia="Calibri"/>
          <w:b/>
          <w:lang w:eastAsia="en-US"/>
        </w:rPr>
      </w:pPr>
      <w:r w:rsidRPr="009460AE">
        <w:rPr>
          <w:rFonts w:eastAsia="Calibri"/>
          <w:b/>
          <w:lang w:eastAsia="en-US"/>
        </w:rPr>
        <w:t>Ministarstvo regionalnoga razvoja i fondova Europske unije</w:t>
      </w:r>
    </w:p>
    <w:p w14:paraId="5FC66AB5" w14:textId="77777777" w:rsidR="005C62B9" w:rsidRPr="00F040B0" w:rsidRDefault="005C62B9" w:rsidP="005C62B9">
      <w:pPr>
        <w:spacing w:line="276" w:lineRule="auto"/>
        <w:jc w:val="center"/>
        <w:rPr>
          <w:rFonts w:eastAsia="Calibri"/>
          <w:b/>
          <w:lang w:eastAsia="en-US"/>
        </w:rPr>
      </w:pPr>
      <w:proofErr w:type="spellStart"/>
      <w:r w:rsidRPr="00F040B0">
        <w:rPr>
          <w:rFonts w:eastAsia="Calibri"/>
          <w:b/>
          <w:lang w:eastAsia="en-US"/>
        </w:rPr>
        <w:t>Miramarska</w:t>
      </w:r>
      <w:proofErr w:type="spellEnd"/>
      <w:r w:rsidRPr="00F040B0">
        <w:rPr>
          <w:rFonts w:eastAsia="Calibri"/>
          <w:b/>
          <w:lang w:eastAsia="en-US"/>
        </w:rPr>
        <w:t xml:space="preserve"> cesta 22</w:t>
      </w:r>
    </w:p>
    <w:p w14:paraId="59F89105" w14:textId="77777777" w:rsidR="005C62B9" w:rsidRPr="009460AE" w:rsidRDefault="005C62B9" w:rsidP="005C62B9">
      <w:pPr>
        <w:spacing w:line="276" w:lineRule="auto"/>
        <w:jc w:val="center"/>
        <w:rPr>
          <w:rFonts w:eastAsia="Calibri"/>
          <w:b/>
          <w:lang w:eastAsia="en-US"/>
        </w:rPr>
      </w:pPr>
      <w:r w:rsidRPr="009460AE">
        <w:rPr>
          <w:rFonts w:eastAsia="Calibri"/>
          <w:b/>
          <w:lang w:eastAsia="en-US"/>
        </w:rPr>
        <w:t>10 000 Zagreb</w:t>
      </w:r>
    </w:p>
    <w:p w14:paraId="2FE062E8" w14:textId="77777777" w:rsidR="005C62B9" w:rsidRPr="009460AE" w:rsidRDefault="005C62B9" w:rsidP="005C62B9">
      <w:pPr>
        <w:keepNext/>
        <w:keepLines/>
        <w:numPr>
          <w:ilvl w:val="0"/>
          <w:numId w:val="4"/>
        </w:numPr>
        <w:spacing w:before="480" w:after="120" w:line="276" w:lineRule="auto"/>
        <w:outlineLvl w:val="0"/>
        <w:rPr>
          <w:rFonts w:ascii="Cambria" w:hAnsi="Cambria"/>
          <w:b/>
          <w:bCs/>
          <w:color w:val="365F91"/>
          <w:sz w:val="28"/>
          <w:szCs w:val="28"/>
          <w:lang w:eastAsia="en-US"/>
        </w:rPr>
      </w:pPr>
      <w:bookmarkStart w:id="297" w:name="_Toc428275152"/>
      <w:bookmarkStart w:id="298" w:name="_Toc428275197"/>
      <w:bookmarkStart w:id="299" w:name="_Toc428275153"/>
      <w:bookmarkStart w:id="300" w:name="_Toc428275198"/>
      <w:bookmarkStart w:id="301" w:name="_Toc428196257"/>
      <w:bookmarkStart w:id="302" w:name="_Toc428196313"/>
      <w:bookmarkStart w:id="303" w:name="_Toc428196369"/>
      <w:bookmarkStart w:id="304" w:name="_Toc428196431"/>
      <w:bookmarkStart w:id="305" w:name="_Toc428196487"/>
      <w:bookmarkStart w:id="306" w:name="_Toc428196543"/>
      <w:bookmarkStart w:id="307" w:name="_Toc428196599"/>
      <w:bookmarkStart w:id="308" w:name="_Toc428197336"/>
      <w:bookmarkStart w:id="309" w:name="_Toc428199734"/>
      <w:bookmarkStart w:id="310" w:name="_Toc428199790"/>
      <w:bookmarkStart w:id="311" w:name="_Toc428200151"/>
      <w:bookmarkStart w:id="312" w:name="_Toc428275154"/>
      <w:bookmarkStart w:id="313" w:name="_Toc428275199"/>
      <w:bookmarkStart w:id="314" w:name="_Toc428196258"/>
      <w:bookmarkStart w:id="315" w:name="_Toc428196314"/>
      <w:bookmarkStart w:id="316" w:name="_Toc428196370"/>
      <w:bookmarkStart w:id="317" w:name="_Toc428196432"/>
      <w:bookmarkStart w:id="318" w:name="_Toc428196488"/>
      <w:bookmarkStart w:id="319" w:name="_Toc428196544"/>
      <w:bookmarkStart w:id="320" w:name="_Toc428196600"/>
      <w:bookmarkStart w:id="321" w:name="_Toc428197337"/>
      <w:bookmarkStart w:id="322" w:name="_Toc428199735"/>
      <w:bookmarkStart w:id="323" w:name="_Toc428199791"/>
      <w:bookmarkStart w:id="324" w:name="_Toc428200152"/>
      <w:bookmarkStart w:id="325" w:name="_Toc428275155"/>
      <w:bookmarkStart w:id="326" w:name="_Toc428275200"/>
      <w:bookmarkStart w:id="327" w:name="_Toc428196259"/>
      <w:bookmarkStart w:id="328" w:name="_Toc428196315"/>
      <w:bookmarkStart w:id="329" w:name="_Toc428196371"/>
      <w:bookmarkStart w:id="330" w:name="_Toc428196433"/>
      <w:bookmarkStart w:id="331" w:name="_Toc428196489"/>
      <w:bookmarkStart w:id="332" w:name="_Toc428196545"/>
      <w:bookmarkStart w:id="333" w:name="_Toc428196601"/>
      <w:bookmarkStart w:id="334" w:name="_Toc428197338"/>
      <w:bookmarkStart w:id="335" w:name="_Toc428199736"/>
      <w:bookmarkStart w:id="336" w:name="_Toc428199792"/>
      <w:bookmarkStart w:id="337" w:name="_Toc428200153"/>
      <w:bookmarkStart w:id="338" w:name="_Toc428275156"/>
      <w:bookmarkStart w:id="339" w:name="_Toc428275201"/>
      <w:bookmarkStart w:id="340" w:name="_Toc428196260"/>
      <w:bookmarkStart w:id="341" w:name="_Toc428196316"/>
      <w:bookmarkStart w:id="342" w:name="_Toc428196372"/>
      <w:bookmarkStart w:id="343" w:name="_Toc428196434"/>
      <w:bookmarkStart w:id="344" w:name="_Toc428196490"/>
      <w:bookmarkStart w:id="345" w:name="_Toc428196546"/>
      <w:bookmarkStart w:id="346" w:name="_Toc428196602"/>
      <w:bookmarkStart w:id="347" w:name="_Toc428197339"/>
      <w:bookmarkStart w:id="348" w:name="_Toc428199737"/>
      <w:bookmarkStart w:id="349" w:name="_Toc428199793"/>
      <w:bookmarkStart w:id="350" w:name="_Toc428200154"/>
      <w:bookmarkStart w:id="351" w:name="_Toc428275157"/>
      <w:bookmarkStart w:id="352" w:name="_Toc428275202"/>
      <w:bookmarkStart w:id="353" w:name="_Toc428196261"/>
      <w:bookmarkStart w:id="354" w:name="_Toc428196317"/>
      <w:bookmarkStart w:id="355" w:name="_Toc428196373"/>
      <w:bookmarkStart w:id="356" w:name="_Toc428196435"/>
      <w:bookmarkStart w:id="357" w:name="_Toc428196491"/>
      <w:bookmarkStart w:id="358" w:name="_Toc428196547"/>
      <w:bookmarkStart w:id="359" w:name="_Toc428196603"/>
      <w:bookmarkStart w:id="360" w:name="_Toc428197340"/>
      <w:bookmarkStart w:id="361" w:name="_Toc428199738"/>
      <w:bookmarkStart w:id="362" w:name="_Toc428199794"/>
      <w:bookmarkStart w:id="363" w:name="_Toc428200155"/>
      <w:bookmarkStart w:id="364" w:name="_Toc428275158"/>
      <w:bookmarkStart w:id="365" w:name="_Toc428275203"/>
      <w:bookmarkStart w:id="366" w:name="_Toc428275204"/>
      <w:bookmarkStart w:id="367" w:name="_Toc444257580"/>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r w:rsidRPr="009460AE">
        <w:rPr>
          <w:rFonts w:ascii="Cambria" w:hAnsi="Cambria"/>
          <w:b/>
          <w:bCs/>
          <w:color w:val="365F91"/>
          <w:sz w:val="28"/>
          <w:szCs w:val="28"/>
          <w:lang w:eastAsia="en-US"/>
        </w:rPr>
        <w:t>Postupanje sa zahtjevom</w:t>
      </w:r>
      <w:bookmarkEnd w:id="366"/>
      <w:bookmarkEnd w:id="367"/>
      <w:r w:rsidRPr="009460AE">
        <w:rPr>
          <w:rFonts w:ascii="Cambria" w:hAnsi="Cambria"/>
          <w:b/>
          <w:bCs/>
          <w:color w:val="365F91"/>
          <w:sz w:val="28"/>
          <w:szCs w:val="28"/>
          <w:lang w:eastAsia="en-US"/>
        </w:rPr>
        <w:t xml:space="preserve"> </w:t>
      </w:r>
    </w:p>
    <w:p w14:paraId="4E3F1BF2" w14:textId="77777777" w:rsidR="005C62B9" w:rsidRPr="009460AE" w:rsidRDefault="005C62B9" w:rsidP="005C62B9">
      <w:pPr>
        <w:spacing w:after="120" w:line="276" w:lineRule="auto"/>
        <w:rPr>
          <w:rFonts w:eastAsia="Calibri"/>
          <w:lang w:eastAsia="en-US"/>
        </w:rPr>
      </w:pPr>
      <w:r w:rsidRPr="009460AE">
        <w:rPr>
          <w:rFonts w:eastAsia="Calibri"/>
          <w:lang w:eastAsia="en-US"/>
        </w:rPr>
        <w:t xml:space="preserve">Postupak se odvija sljedećim redoslijedom: </w:t>
      </w:r>
    </w:p>
    <w:p w14:paraId="661FFF8F" w14:textId="77777777" w:rsidR="005C62B9" w:rsidRPr="009460AE" w:rsidRDefault="005C62B9" w:rsidP="005C62B9">
      <w:pPr>
        <w:numPr>
          <w:ilvl w:val="0"/>
          <w:numId w:val="8"/>
        </w:numPr>
        <w:spacing w:after="200" w:line="276" w:lineRule="auto"/>
        <w:contextualSpacing/>
        <w:rPr>
          <w:rFonts w:eastAsia="Calibri"/>
          <w:lang w:eastAsia="en-US"/>
        </w:rPr>
      </w:pPr>
      <w:r w:rsidRPr="009460AE">
        <w:rPr>
          <w:rFonts w:eastAsia="Calibri"/>
          <w:lang w:eastAsia="en-US"/>
        </w:rPr>
        <w:t>korak –</w:t>
      </w:r>
      <w:r>
        <w:rPr>
          <w:rFonts w:eastAsia="Calibri"/>
          <w:lang w:eastAsia="en-US"/>
        </w:rPr>
        <w:t xml:space="preserve"> </w:t>
      </w:r>
      <w:r w:rsidRPr="009460AE">
        <w:rPr>
          <w:rFonts w:eastAsia="Calibri"/>
          <w:lang w:eastAsia="en-US"/>
        </w:rPr>
        <w:t xml:space="preserve">Zaprimanje i registracija zahtjeva  </w:t>
      </w:r>
    </w:p>
    <w:p w14:paraId="749BF952" w14:textId="77777777" w:rsidR="005C62B9" w:rsidRPr="009460AE" w:rsidRDefault="005C62B9" w:rsidP="005C62B9">
      <w:pPr>
        <w:numPr>
          <w:ilvl w:val="0"/>
          <w:numId w:val="8"/>
        </w:numPr>
        <w:spacing w:after="200" w:line="276" w:lineRule="auto"/>
        <w:contextualSpacing/>
        <w:rPr>
          <w:rFonts w:eastAsia="Calibri"/>
          <w:lang w:eastAsia="en-US"/>
        </w:rPr>
      </w:pPr>
      <w:r w:rsidRPr="009460AE">
        <w:rPr>
          <w:rFonts w:eastAsia="Calibri"/>
          <w:lang w:eastAsia="en-US"/>
        </w:rPr>
        <w:t xml:space="preserve">korak – Obrada zahtjeva  </w:t>
      </w:r>
    </w:p>
    <w:p w14:paraId="1EB8BFF8" w14:textId="77777777" w:rsidR="005C62B9" w:rsidRPr="009460AE" w:rsidRDefault="005C62B9" w:rsidP="005C62B9">
      <w:pPr>
        <w:numPr>
          <w:ilvl w:val="0"/>
          <w:numId w:val="8"/>
        </w:numPr>
        <w:spacing w:after="240" w:line="276" w:lineRule="auto"/>
        <w:rPr>
          <w:rFonts w:eastAsia="Calibri"/>
          <w:lang w:eastAsia="en-US"/>
        </w:rPr>
      </w:pPr>
      <w:r w:rsidRPr="009460AE">
        <w:rPr>
          <w:rFonts w:eastAsia="Calibri"/>
          <w:lang w:eastAsia="en-US"/>
        </w:rPr>
        <w:t>korak – Odluka o dodjeli sredstava Fonda</w:t>
      </w:r>
      <w:bookmarkStart w:id="368" w:name="_Toc428196263"/>
      <w:bookmarkStart w:id="369" w:name="_Toc428196319"/>
      <w:bookmarkStart w:id="370" w:name="_Toc428196375"/>
      <w:bookmarkStart w:id="371" w:name="_Toc428196437"/>
      <w:bookmarkStart w:id="372" w:name="_Toc428196493"/>
      <w:bookmarkStart w:id="373" w:name="_Toc428196549"/>
      <w:bookmarkStart w:id="374" w:name="_Toc428196605"/>
      <w:bookmarkStart w:id="375" w:name="_Toc428197342"/>
      <w:bookmarkStart w:id="376" w:name="_Toc428199740"/>
      <w:bookmarkStart w:id="377" w:name="_Toc428199796"/>
      <w:bookmarkStart w:id="378" w:name="_Toc428200157"/>
      <w:bookmarkEnd w:id="368"/>
      <w:bookmarkEnd w:id="369"/>
      <w:bookmarkEnd w:id="370"/>
      <w:bookmarkEnd w:id="371"/>
      <w:bookmarkEnd w:id="372"/>
      <w:bookmarkEnd w:id="373"/>
      <w:bookmarkEnd w:id="374"/>
      <w:bookmarkEnd w:id="375"/>
      <w:bookmarkEnd w:id="376"/>
      <w:bookmarkEnd w:id="377"/>
      <w:bookmarkEnd w:id="378"/>
      <w:r w:rsidRPr="009460AE">
        <w:rPr>
          <w:rFonts w:eastAsia="Calibri"/>
          <w:lang w:eastAsia="en-US"/>
        </w:rPr>
        <w:t>.</w:t>
      </w:r>
    </w:p>
    <w:p w14:paraId="30A94644" w14:textId="77777777" w:rsidR="005C62B9" w:rsidRPr="009460AE" w:rsidRDefault="005C62B9" w:rsidP="005C62B9">
      <w:pPr>
        <w:keepNext/>
        <w:keepLines/>
        <w:numPr>
          <w:ilvl w:val="1"/>
          <w:numId w:val="4"/>
        </w:numPr>
        <w:spacing w:after="120" w:line="276" w:lineRule="auto"/>
        <w:outlineLvl w:val="1"/>
        <w:rPr>
          <w:rFonts w:ascii="Cambria" w:hAnsi="Cambria"/>
          <w:b/>
          <w:bCs/>
          <w:color w:val="4F81BD"/>
          <w:sz w:val="26"/>
          <w:szCs w:val="26"/>
          <w:lang w:eastAsia="en-US"/>
        </w:rPr>
      </w:pPr>
      <w:bookmarkStart w:id="379" w:name="_Toc428275205"/>
      <w:r w:rsidRPr="009460AE">
        <w:rPr>
          <w:rFonts w:ascii="Cambria" w:hAnsi="Cambria"/>
          <w:b/>
          <w:bCs/>
          <w:color w:val="4F81BD"/>
          <w:sz w:val="26"/>
          <w:szCs w:val="26"/>
          <w:lang w:eastAsia="en-US"/>
        </w:rPr>
        <w:t xml:space="preserve"> </w:t>
      </w:r>
      <w:bookmarkStart w:id="380" w:name="_Toc444257581"/>
      <w:r w:rsidRPr="009460AE">
        <w:rPr>
          <w:rFonts w:ascii="Cambria" w:hAnsi="Cambria"/>
          <w:b/>
          <w:bCs/>
          <w:color w:val="4F81BD"/>
          <w:sz w:val="26"/>
          <w:szCs w:val="26"/>
          <w:lang w:eastAsia="en-US"/>
        </w:rPr>
        <w:t>Zaprimanje i registracija zahtjeva</w:t>
      </w:r>
      <w:bookmarkEnd w:id="379"/>
      <w:bookmarkEnd w:id="380"/>
    </w:p>
    <w:p w14:paraId="68F968E1" w14:textId="77777777" w:rsidR="005C62B9" w:rsidRPr="009460AE" w:rsidRDefault="005C62B9" w:rsidP="005C62B9">
      <w:pPr>
        <w:spacing w:after="120" w:line="276" w:lineRule="auto"/>
        <w:jc w:val="both"/>
        <w:rPr>
          <w:rFonts w:eastAsia="Calibri"/>
          <w:lang w:eastAsia="en-US"/>
        </w:rPr>
      </w:pPr>
      <w:r w:rsidRPr="009460AE">
        <w:rPr>
          <w:rFonts w:eastAsia="Calibri"/>
          <w:lang w:eastAsia="en-US"/>
        </w:rPr>
        <w:t xml:space="preserve">Zahtjevi se zaprimaju u pisarnici Ministarstva. </w:t>
      </w:r>
    </w:p>
    <w:p w14:paraId="43397932" w14:textId="77777777" w:rsidR="005C62B9" w:rsidRPr="009460AE" w:rsidRDefault="005C62B9" w:rsidP="005C62B9">
      <w:pPr>
        <w:spacing w:after="120" w:line="276" w:lineRule="auto"/>
        <w:jc w:val="both"/>
        <w:rPr>
          <w:rFonts w:eastAsia="Calibri"/>
          <w:sz w:val="10"/>
          <w:szCs w:val="10"/>
          <w:lang w:eastAsia="en-US"/>
        </w:rPr>
      </w:pPr>
      <w:r w:rsidRPr="009460AE">
        <w:rPr>
          <w:rFonts w:eastAsia="Calibri"/>
          <w:lang w:eastAsia="en-US"/>
        </w:rPr>
        <w:t xml:space="preserve">Vrijeme zaprimanja zahtjeva podrazumijeva vrijeme zaprimanja u pisarnici Ministarstva. </w:t>
      </w:r>
    </w:p>
    <w:p w14:paraId="0EEB5DDE" w14:textId="77777777" w:rsidR="005C62B9" w:rsidRPr="009460AE" w:rsidRDefault="005C62B9" w:rsidP="005C62B9">
      <w:pPr>
        <w:spacing w:after="120" w:line="276" w:lineRule="auto"/>
        <w:jc w:val="both"/>
        <w:rPr>
          <w:rFonts w:eastAsia="Calibri"/>
          <w:lang w:eastAsia="en-US"/>
        </w:rPr>
      </w:pPr>
      <w:r w:rsidRPr="009460AE">
        <w:rPr>
          <w:rFonts w:eastAsia="Calibri"/>
          <w:lang w:eastAsia="en-US"/>
        </w:rPr>
        <w:t xml:space="preserve">Nakon zaprimanja zahtjevi se registriraju i dobivaju jedinstveni referentni broj. Registriraju se zahtjevi poslani/dostavljeni u razdoblju od </w:t>
      </w:r>
      <w:r>
        <w:rPr>
          <w:rFonts w:eastAsia="Calibri"/>
          <w:lang w:eastAsia="en-US"/>
        </w:rPr>
        <w:t>16</w:t>
      </w:r>
      <w:r w:rsidRPr="009460AE">
        <w:rPr>
          <w:rFonts w:eastAsia="Calibri"/>
          <w:lang w:eastAsia="en-US"/>
        </w:rPr>
        <w:t xml:space="preserve">. </w:t>
      </w:r>
      <w:r>
        <w:rPr>
          <w:rFonts w:eastAsia="Calibri"/>
          <w:lang w:eastAsia="en-US"/>
        </w:rPr>
        <w:t>kolovoza</w:t>
      </w:r>
      <w:r w:rsidRPr="009460AE">
        <w:rPr>
          <w:rFonts w:eastAsia="Calibri"/>
          <w:lang w:eastAsia="en-US"/>
        </w:rPr>
        <w:t xml:space="preserve"> do 15. prosinca 201</w:t>
      </w:r>
      <w:r>
        <w:rPr>
          <w:rFonts w:eastAsia="Calibri"/>
          <w:lang w:eastAsia="en-US"/>
        </w:rPr>
        <w:t>8</w:t>
      </w:r>
      <w:r w:rsidRPr="009460AE">
        <w:rPr>
          <w:rFonts w:eastAsia="Calibri"/>
          <w:lang w:eastAsia="en-US"/>
        </w:rPr>
        <w:t xml:space="preserve">. </w:t>
      </w:r>
    </w:p>
    <w:p w14:paraId="767CB3EF" w14:textId="77777777" w:rsidR="005C62B9" w:rsidRPr="009460AE" w:rsidRDefault="005C62B9" w:rsidP="005C62B9">
      <w:pPr>
        <w:spacing w:after="200" w:line="276" w:lineRule="auto"/>
        <w:jc w:val="both"/>
        <w:rPr>
          <w:rFonts w:eastAsia="Calibri"/>
          <w:lang w:eastAsia="en-US"/>
        </w:rPr>
      </w:pPr>
      <w:r w:rsidRPr="009460AE">
        <w:rPr>
          <w:rFonts w:eastAsia="Calibri"/>
          <w:lang w:eastAsia="en-US"/>
        </w:rPr>
        <w:lastRenderedPageBreak/>
        <w:t>Ako se sva sredstva Fonda planirana za 201</w:t>
      </w:r>
      <w:r>
        <w:rPr>
          <w:rFonts w:eastAsia="Calibri"/>
          <w:lang w:eastAsia="en-US"/>
        </w:rPr>
        <w:t>8</w:t>
      </w:r>
      <w:r w:rsidRPr="009460AE">
        <w:rPr>
          <w:rFonts w:eastAsia="Calibri"/>
          <w:lang w:eastAsia="en-US"/>
        </w:rPr>
        <w:t>. godinu iskoriste prije 15. prosinca 201</w:t>
      </w:r>
      <w:r>
        <w:rPr>
          <w:rFonts w:eastAsia="Calibri"/>
          <w:lang w:eastAsia="en-US"/>
        </w:rPr>
        <w:t>8</w:t>
      </w:r>
      <w:r w:rsidRPr="009460AE">
        <w:rPr>
          <w:rFonts w:eastAsia="Calibri"/>
          <w:lang w:eastAsia="en-US"/>
        </w:rPr>
        <w:t>., svi zahtjevi koji budu zaprimljeni u</w:t>
      </w:r>
      <w:r>
        <w:rPr>
          <w:rFonts w:eastAsia="Calibri"/>
          <w:lang w:eastAsia="en-US"/>
        </w:rPr>
        <w:t xml:space="preserve">nutar </w:t>
      </w:r>
      <w:r w:rsidRPr="009460AE">
        <w:rPr>
          <w:rFonts w:eastAsia="Calibri"/>
          <w:lang w:eastAsia="en-US"/>
        </w:rPr>
        <w:t>rok</w:t>
      </w:r>
      <w:r>
        <w:rPr>
          <w:rFonts w:eastAsia="Calibri"/>
          <w:lang w:eastAsia="en-US"/>
        </w:rPr>
        <w:t>a od</w:t>
      </w:r>
      <w:r w:rsidRPr="009460AE">
        <w:rPr>
          <w:rFonts w:eastAsia="Calibri"/>
          <w:lang w:eastAsia="en-US"/>
        </w:rPr>
        <w:t xml:space="preserve"> osam dana od dana objave obavijesti o zatvaranju </w:t>
      </w:r>
      <w:r>
        <w:rPr>
          <w:rFonts w:eastAsia="Calibri"/>
          <w:lang w:eastAsia="en-US"/>
        </w:rPr>
        <w:t>P</w:t>
      </w:r>
      <w:r w:rsidRPr="009460AE">
        <w:rPr>
          <w:rFonts w:eastAsia="Calibri"/>
          <w:lang w:eastAsia="en-US"/>
        </w:rPr>
        <w:t>oziva na web-stranici Ministarstva</w:t>
      </w:r>
      <w:r>
        <w:rPr>
          <w:rFonts w:eastAsia="Calibri"/>
          <w:lang w:eastAsia="en-US"/>
        </w:rPr>
        <w:t xml:space="preserve"> </w:t>
      </w:r>
      <w:hyperlink r:id="rId16" w:history="1">
        <w:r w:rsidRPr="005C62B9">
          <w:rPr>
            <w:color w:val="0563C1"/>
            <w:u w:val="single"/>
          </w:rPr>
          <w:t>www.razvoj.gov.hr</w:t>
        </w:r>
      </w:hyperlink>
      <w:r w:rsidRPr="009460AE">
        <w:rPr>
          <w:rFonts w:eastAsia="Calibri"/>
          <w:lang w:eastAsia="en-US"/>
        </w:rPr>
        <w:t xml:space="preserve"> bit će registrirani i upućeni u daljnji postupak o čemu će podnositelji zahtjeva biti obaviješteni. </w:t>
      </w:r>
    </w:p>
    <w:p w14:paraId="290FD10F" w14:textId="77777777" w:rsidR="005C62B9" w:rsidRPr="009460AE" w:rsidRDefault="005C62B9" w:rsidP="005C62B9">
      <w:pPr>
        <w:spacing w:after="200" w:line="276" w:lineRule="auto"/>
        <w:jc w:val="both"/>
        <w:rPr>
          <w:rFonts w:eastAsia="Calibri"/>
          <w:lang w:eastAsia="en-US"/>
        </w:rPr>
      </w:pPr>
      <w:r w:rsidRPr="009460AE">
        <w:rPr>
          <w:rFonts w:eastAsia="Calibri"/>
          <w:lang w:eastAsia="en-US"/>
        </w:rPr>
        <w:t>Zahtjevi zaprimljeni nakon navedenog roka neće se registrirati već će biti vraćeni podnositelju zahtjeva.</w:t>
      </w:r>
    </w:p>
    <w:p w14:paraId="5ED40264" w14:textId="77777777" w:rsidR="005C62B9" w:rsidRPr="009460AE" w:rsidRDefault="005C62B9" w:rsidP="005C62B9">
      <w:pPr>
        <w:spacing w:line="276" w:lineRule="auto"/>
        <w:jc w:val="both"/>
        <w:rPr>
          <w:rFonts w:eastAsia="Calibri"/>
          <w:lang w:eastAsia="en-US"/>
        </w:rPr>
      </w:pPr>
      <w:r w:rsidRPr="009460AE">
        <w:rPr>
          <w:rFonts w:eastAsia="Calibri"/>
          <w:lang w:eastAsia="en-US"/>
        </w:rPr>
        <w:t>Tijekom registracije provjerava se je li:</w:t>
      </w:r>
    </w:p>
    <w:p w14:paraId="066C9D49" w14:textId="77777777" w:rsidR="005C62B9" w:rsidRPr="009460AE" w:rsidRDefault="005C62B9" w:rsidP="005C62B9">
      <w:pPr>
        <w:numPr>
          <w:ilvl w:val="0"/>
          <w:numId w:val="9"/>
        </w:numPr>
        <w:spacing w:line="276" w:lineRule="auto"/>
        <w:ind w:left="714" w:hanging="357"/>
        <w:jc w:val="both"/>
        <w:rPr>
          <w:rFonts w:eastAsia="Calibri"/>
          <w:lang w:eastAsia="en-US"/>
        </w:rPr>
      </w:pPr>
      <w:r w:rsidRPr="009460AE">
        <w:rPr>
          <w:rFonts w:eastAsia="Calibri"/>
          <w:lang w:eastAsia="en-US"/>
        </w:rPr>
        <w:t xml:space="preserve">omotnica kojom se zahtjev dostavlja zatvorena </w:t>
      </w:r>
    </w:p>
    <w:p w14:paraId="0FDA9CAA" w14:textId="77777777" w:rsidR="005C62B9" w:rsidRPr="009460AE" w:rsidRDefault="005C62B9" w:rsidP="005C62B9">
      <w:pPr>
        <w:numPr>
          <w:ilvl w:val="0"/>
          <w:numId w:val="9"/>
        </w:numPr>
        <w:spacing w:line="276" w:lineRule="auto"/>
        <w:ind w:left="714" w:hanging="357"/>
        <w:jc w:val="both"/>
        <w:rPr>
          <w:rFonts w:eastAsia="Calibri"/>
          <w:lang w:eastAsia="en-US"/>
        </w:rPr>
      </w:pPr>
      <w:r w:rsidRPr="009460AE">
        <w:rPr>
          <w:rFonts w:eastAsia="Calibri"/>
          <w:lang w:eastAsia="en-US"/>
        </w:rPr>
        <w:t xml:space="preserve">na omotnici zabilježen datum i točno vrijeme podnošenja zahtjeva (poštanski žig ili prijemni štambilj)  </w:t>
      </w:r>
    </w:p>
    <w:p w14:paraId="50B8E080" w14:textId="77777777" w:rsidR="005C62B9" w:rsidRPr="009460AE" w:rsidRDefault="005C62B9" w:rsidP="005C62B9">
      <w:pPr>
        <w:numPr>
          <w:ilvl w:val="0"/>
          <w:numId w:val="9"/>
        </w:numPr>
        <w:spacing w:line="276" w:lineRule="auto"/>
        <w:ind w:left="714" w:hanging="357"/>
        <w:jc w:val="both"/>
        <w:rPr>
          <w:rFonts w:eastAsia="Calibri"/>
          <w:lang w:eastAsia="en-US"/>
        </w:rPr>
      </w:pPr>
      <w:r w:rsidRPr="009460AE">
        <w:rPr>
          <w:rFonts w:eastAsia="Calibri"/>
          <w:lang w:eastAsia="en-US"/>
        </w:rPr>
        <w:t>na omotnici napisan naziv Javnog poziva za dodjelu sredstava Fonda za sufinanciranje provedbe EU projekata na regionalnoj i lokalnoj razini za 201</w:t>
      </w:r>
      <w:r>
        <w:rPr>
          <w:rFonts w:eastAsia="Calibri"/>
          <w:lang w:eastAsia="en-US"/>
        </w:rPr>
        <w:t>8</w:t>
      </w:r>
      <w:r w:rsidRPr="009460AE">
        <w:rPr>
          <w:rFonts w:eastAsia="Calibri"/>
          <w:lang w:eastAsia="en-US"/>
        </w:rPr>
        <w:t xml:space="preserve">. godinu – Ne otvarati </w:t>
      </w:r>
    </w:p>
    <w:p w14:paraId="5F8977EC" w14:textId="77777777" w:rsidR="005C62B9" w:rsidRPr="009460AE" w:rsidRDefault="005C62B9" w:rsidP="005C62B9">
      <w:pPr>
        <w:numPr>
          <w:ilvl w:val="0"/>
          <w:numId w:val="9"/>
        </w:numPr>
        <w:spacing w:line="276" w:lineRule="auto"/>
        <w:ind w:left="714" w:hanging="357"/>
        <w:jc w:val="both"/>
        <w:rPr>
          <w:rFonts w:eastAsia="Calibri"/>
          <w:lang w:eastAsia="en-US"/>
        </w:rPr>
      </w:pPr>
      <w:r w:rsidRPr="009460AE">
        <w:rPr>
          <w:rFonts w:eastAsia="Calibri"/>
          <w:lang w:eastAsia="en-US"/>
        </w:rPr>
        <w:t xml:space="preserve">na omotnici naznačeno puno ime i adresa prijavitelja. </w:t>
      </w:r>
    </w:p>
    <w:p w14:paraId="37CA8861" w14:textId="77777777" w:rsidR="005C62B9" w:rsidRPr="009460AE" w:rsidRDefault="005C62B9" w:rsidP="005C62B9">
      <w:pPr>
        <w:spacing w:line="276" w:lineRule="auto"/>
        <w:ind w:left="714"/>
        <w:jc w:val="both"/>
        <w:rPr>
          <w:rFonts w:eastAsia="Calibri"/>
          <w:lang w:eastAsia="en-US"/>
        </w:rPr>
      </w:pPr>
    </w:p>
    <w:p w14:paraId="6FDEBD70" w14:textId="77777777" w:rsidR="005C62B9" w:rsidRPr="009460AE" w:rsidRDefault="005C62B9" w:rsidP="005C62B9">
      <w:pPr>
        <w:spacing w:after="120" w:line="276" w:lineRule="auto"/>
        <w:jc w:val="both"/>
        <w:rPr>
          <w:rFonts w:eastAsia="Calibri"/>
          <w:lang w:eastAsia="en-US"/>
        </w:rPr>
      </w:pPr>
      <w:r w:rsidRPr="009460AE">
        <w:rPr>
          <w:rFonts w:eastAsia="Calibri"/>
          <w:lang w:eastAsia="en-US"/>
        </w:rPr>
        <w:t>Nakon registracije zahtjeva, podnositelj zahtjeva će putem elektroničke pošte primiti obavijest o zaprimanju i registraciji zahtjeva te referentni broj zahtjeva pod kojim će se isti voditi.</w:t>
      </w:r>
    </w:p>
    <w:p w14:paraId="4F166779" w14:textId="77777777" w:rsidR="005C62B9" w:rsidRPr="009460AE" w:rsidRDefault="005C62B9" w:rsidP="005C62B9">
      <w:pPr>
        <w:spacing w:after="200" w:line="276" w:lineRule="auto"/>
        <w:jc w:val="both"/>
        <w:rPr>
          <w:rFonts w:eastAsia="Calibri"/>
          <w:sz w:val="10"/>
          <w:szCs w:val="10"/>
          <w:lang w:eastAsia="en-US"/>
        </w:rPr>
      </w:pPr>
    </w:p>
    <w:p w14:paraId="298C7B7A" w14:textId="77777777" w:rsidR="005C62B9" w:rsidRPr="009460AE" w:rsidRDefault="005C62B9" w:rsidP="005C62B9">
      <w:pPr>
        <w:keepNext/>
        <w:keepLines/>
        <w:numPr>
          <w:ilvl w:val="1"/>
          <w:numId w:val="4"/>
        </w:numPr>
        <w:spacing w:before="200" w:after="120" w:line="276" w:lineRule="auto"/>
        <w:outlineLvl w:val="1"/>
        <w:rPr>
          <w:rFonts w:ascii="Cambria" w:hAnsi="Cambria"/>
          <w:b/>
          <w:bCs/>
          <w:color w:val="4F81BD"/>
          <w:sz w:val="26"/>
          <w:szCs w:val="26"/>
          <w:lang w:eastAsia="en-US"/>
        </w:rPr>
      </w:pPr>
      <w:bookmarkStart w:id="381" w:name="_Toc428275207"/>
      <w:r w:rsidRPr="009460AE">
        <w:rPr>
          <w:rFonts w:ascii="Cambria" w:hAnsi="Cambria"/>
          <w:b/>
          <w:bCs/>
          <w:color w:val="4F81BD"/>
          <w:sz w:val="26"/>
          <w:szCs w:val="26"/>
          <w:lang w:eastAsia="en-US"/>
        </w:rPr>
        <w:t xml:space="preserve"> </w:t>
      </w:r>
      <w:bookmarkStart w:id="382" w:name="_Toc444257582"/>
      <w:r w:rsidRPr="009460AE">
        <w:rPr>
          <w:rFonts w:ascii="Cambria" w:hAnsi="Cambria"/>
          <w:b/>
          <w:bCs/>
          <w:color w:val="4F81BD"/>
          <w:sz w:val="26"/>
          <w:szCs w:val="26"/>
          <w:lang w:eastAsia="en-US"/>
        </w:rPr>
        <w:t>Obrada zahtjeva</w:t>
      </w:r>
      <w:bookmarkEnd w:id="381"/>
      <w:bookmarkEnd w:id="382"/>
    </w:p>
    <w:p w14:paraId="0D69CE17" w14:textId="77777777" w:rsidR="005C62B9" w:rsidRPr="009460AE" w:rsidRDefault="005C62B9" w:rsidP="005C62B9">
      <w:pPr>
        <w:spacing w:after="120" w:line="276" w:lineRule="auto"/>
        <w:jc w:val="both"/>
        <w:rPr>
          <w:rFonts w:eastAsia="Calibri"/>
          <w:lang w:eastAsia="en-US"/>
        </w:rPr>
      </w:pPr>
      <w:r w:rsidRPr="009460AE">
        <w:rPr>
          <w:rFonts w:eastAsia="Calibri"/>
          <w:lang w:eastAsia="en-US"/>
        </w:rPr>
        <w:t xml:space="preserve">Obradu zahtjeva i ostale potrebne dokumentacije stručne službe Ministarstva provode u roku 30 dana od dana završetka prijema i registracije zahtjeva. </w:t>
      </w:r>
    </w:p>
    <w:p w14:paraId="2F1408DF" w14:textId="77777777" w:rsidR="005C62B9" w:rsidRPr="009460AE" w:rsidRDefault="005C62B9" w:rsidP="005C62B9">
      <w:pPr>
        <w:spacing w:after="200" w:line="276" w:lineRule="auto"/>
        <w:jc w:val="both"/>
        <w:rPr>
          <w:rFonts w:eastAsia="Calibri"/>
          <w:lang w:eastAsia="en-US"/>
        </w:rPr>
      </w:pPr>
      <w:r w:rsidRPr="009460AE">
        <w:rPr>
          <w:rFonts w:eastAsia="Calibri"/>
          <w:lang w:eastAsia="en-US"/>
        </w:rPr>
        <w:t>U iznimnim i opravdanim slučajevima kada je u obradu zahtjeva potrebno uključivanje drugih tijela i neovisnih stručnjaka izvan Ministarstva, na čiji rad Ministarstvo ne može utjecati, rok za procjenu može trajati i dulje, a najviše 120 dana.</w:t>
      </w:r>
    </w:p>
    <w:p w14:paraId="2EA5158D" w14:textId="77777777" w:rsidR="005C62B9" w:rsidRPr="009460AE" w:rsidRDefault="005C62B9" w:rsidP="005C62B9">
      <w:pPr>
        <w:spacing w:after="200" w:line="276" w:lineRule="auto"/>
        <w:jc w:val="both"/>
        <w:rPr>
          <w:rFonts w:eastAsia="Calibri"/>
          <w:lang w:eastAsia="en-US"/>
        </w:rPr>
      </w:pPr>
      <w:r w:rsidRPr="009460AE">
        <w:rPr>
          <w:rFonts w:eastAsia="Calibri"/>
          <w:lang w:eastAsia="en-US"/>
        </w:rPr>
        <w:t xml:space="preserve">U fazi obrade zahtjeva Ministarstvo zadržava pravo zatražiti od podnositelja zahtjeva dodatna pojašnjenja i dopune. </w:t>
      </w:r>
    </w:p>
    <w:p w14:paraId="0E388117" w14:textId="77777777" w:rsidR="005C62B9" w:rsidRPr="009460AE" w:rsidRDefault="005C62B9" w:rsidP="005C62B9">
      <w:pPr>
        <w:spacing w:after="200" w:line="276" w:lineRule="auto"/>
        <w:jc w:val="both"/>
        <w:rPr>
          <w:rFonts w:eastAsia="Calibri"/>
          <w:lang w:eastAsia="en-US"/>
        </w:rPr>
      </w:pPr>
      <w:r w:rsidRPr="009460AE">
        <w:rPr>
          <w:rFonts w:eastAsia="Calibri"/>
          <w:lang w:eastAsia="en-US"/>
        </w:rPr>
        <w:t>U fazi obrade zahtjeva, na temelju kriterija za utvrđivanje visine sufinanciranja provedbe EU projekata</w:t>
      </w:r>
      <w:r>
        <w:rPr>
          <w:rFonts w:eastAsia="Calibri"/>
          <w:lang w:eastAsia="en-US"/>
        </w:rPr>
        <w:t xml:space="preserve"> u</w:t>
      </w:r>
      <w:r w:rsidRPr="009460AE">
        <w:rPr>
          <w:rFonts w:eastAsia="Calibri"/>
          <w:lang w:eastAsia="en-US"/>
        </w:rPr>
        <w:t xml:space="preserve"> točki IV. Poziva, i provjere sve dostavljene dokumentacije predlaže se visina sredstava Fonda za dodjelu podnositelju zahtjeva. </w:t>
      </w:r>
    </w:p>
    <w:p w14:paraId="28BD120B" w14:textId="77777777" w:rsidR="005C62B9" w:rsidRPr="009460AE" w:rsidRDefault="005C62B9" w:rsidP="005C62B9">
      <w:pPr>
        <w:spacing w:after="200" w:line="276" w:lineRule="auto"/>
        <w:jc w:val="both"/>
        <w:rPr>
          <w:rFonts w:eastAsia="Calibri"/>
          <w:sz w:val="10"/>
          <w:szCs w:val="10"/>
          <w:lang w:eastAsia="en-US"/>
        </w:rPr>
      </w:pPr>
    </w:p>
    <w:p w14:paraId="7869FCCB" w14:textId="77777777" w:rsidR="005C62B9" w:rsidRPr="009460AE" w:rsidRDefault="005C62B9" w:rsidP="005C62B9">
      <w:pPr>
        <w:keepNext/>
        <w:keepLines/>
        <w:numPr>
          <w:ilvl w:val="1"/>
          <w:numId w:val="4"/>
        </w:numPr>
        <w:spacing w:before="200" w:after="120" w:line="276" w:lineRule="auto"/>
        <w:outlineLvl w:val="1"/>
        <w:rPr>
          <w:rFonts w:ascii="Cambria" w:hAnsi="Cambria"/>
          <w:b/>
          <w:bCs/>
          <w:color w:val="4F81BD"/>
          <w:sz w:val="26"/>
          <w:szCs w:val="26"/>
          <w:lang w:eastAsia="en-US"/>
        </w:rPr>
      </w:pPr>
      <w:bookmarkStart w:id="383" w:name="_Toc428199800"/>
      <w:bookmarkStart w:id="384" w:name="_Toc428275208"/>
      <w:r w:rsidRPr="009460AE">
        <w:rPr>
          <w:rFonts w:ascii="Cambria" w:hAnsi="Cambria"/>
          <w:b/>
          <w:bCs/>
          <w:color w:val="4F81BD"/>
          <w:sz w:val="26"/>
          <w:szCs w:val="26"/>
          <w:lang w:eastAsia="en-US"/>
        </w:rPr>
        <w:t xml:space="preserve"> </w:t>
      </w:r>
      <w:bookmarkStart w:id="385" w:name="_Toc444257583"/>
      <w:r w:rsidRPr="009460AE">
        <w:rPr>
          <w:rFonts w:ascii="Cambria" w:hAnsi="Cambria"/>
          <w:b/>
          <w:bCs/>
          <w:color w:val="4F81BD"/>
          <w:sz w:val="26"/>
          <w:szCs w:val="26"/>
          <w:lang w:eastAsia="en-US"/>
        </w:rPr>
        <w:t>Oduka o dodjeli sredstava Fonda</w:t>
      </w:r>
      <w:bookmarkStart w:id="386" w:name="_Toc428199801"/>
      <w:bookmarkStart w:id="387" w:name="_Toc428275209"/>
      <w:bookmarkEnd w:id="383"/>
      <w:bookmarkEnd w:id="384"/>
      <w:bookmarkEnd w:id="385"/>
      <w:bookmarkEnd w:id="386"/>
      <w:bookmarkEnd w:id="387"/>
    </w:p>
    <w:p w14:paraId="1513FEEB" w14:textId="77777777" w:rsidR="005C62B9" w:rsidRPr="009460AE" w:rsidRDefault="005C62B9" w:rsidP="005C62B9">
      <w:pPr>
        <w:spacing w:after="120" w:line="276" w:lineRule="auto"/>
        <w:jc w:val="both"/>
        <w:rPr>
          <w:rFonts w:eastAsia="Calibri"/>
          <w:lang w:eastAsia="en-US"/>
        </w:rPr>
      </w:pPr>
      <w:r w:rsidRPr="009460AE">
        <w:rPr>
          <w:rFonts w:eastAsia="Calibri"/>
          <w:lang w:eastAsia="en-US"/>
        </w:rPr>
        <w:t xml:space="preserve">Prijedlog odluke o dodjeli sredstava Fonda izrađuju stručne službe Ministarstva, po potrebi  uz uključivanje predstavnika drugih tijela i neovisnih stručnjaka, na temelju obrade podnesenog zahtjeva i dostavljene dokumentacije. </w:t>
      </w:r>
    </w:p>
    <w:p w14:paraId="3B274AEC" w14:textId="77777777" w:rsidR="005C62B9" w:rsidRPr="009460AE" w:rsidRDefault="005C62B9" w:rsidP="005C62B9">
      <w:pPr>
        <w:spacing w:after="200" w:line="276" w:lineRule="auto"/>
        <w:jc w:val="both"/>
        <w:rPr>
          <w:rFonts w:eastAsia="Calibri"/>
          <w:lang w:eastAsia="en-US"/>
        </w:rPr>
      </w:pPr>
      <w:r w:rsidRPr="009460AE">
        <w:rPr>
          <w:rFonts w:eastAsia="Calibri"/>
          <w:lang w:eastAsia="en-US"/>
        </w:rPr>
        <w:t>Na temelju provedene obrade stručnih službi Ministarstva, ministar u roku 10 dana od podnošenja pr</w:t>
      </w:r>
      <w:r>
        <w:rPr>
          <w:rFonts w:eastAsia="Calibri"/>
          <w:lang w:eastAsia="en-US"/>
        </w:rPr>
        <w:t>ijedloga stručne službe donosi O</w:t>
      </w:r>
      <w:r w:rsidRPr="009460AE">
        <w:rPr>
          <w:rFonts w:eastAsia="Calibri"/>
          <w:lang w:eastAsia="en-US"/>
        </w:rPr>
        <w:t xml:space="preserve">dluku o odobravanju sredstava Fonda (u nastavku teksta: Odluka). </w:t>
      </w:r>
    </w:p>
    <w:p w14:paraId="6D72197F" w14:textId="77777777" w:rsidR="005C62B9" w:rsidRPr="009460AE" w:rsidRDefault="005C62B9" w:rsidP="005C62B9">
      <w:pPr>
        <w:spacing w:after="200" w:line="276" w:lineRule="auto"/>
        <w:jc w:val="both"/>
        <w:rPr>
          <w:rFonts w:eastAsia="Calibri"/>
          <w:lang w:eastAsia="en-US"/>
        </w:rPr>
      </w:pPr>
      <w:r w:rsidRPr="009460AE">
        <w:rPr>
          <w:rFonts w:eastAsia="Calibri"/>
          <w:lang w:eastAsia="en-US"/>
        </w:rPr>
        <w:t>Ministarstvo obavještava podnositelja zahtjeva/korisnika sredstava Fonda o donesenoj odluci u roku pet dana od dana donošenja Odluke.</w:t>
      </w:r>
    </w:p>
    <w:p w14:paraId="4D490E34" w14:textId="77777777" w:rsidR="005C62B9" w:rsidRPr="009460AE" w:rsidRDefault="005C62B9" w:rsidP="005C62B9">
      <w:pPr>
        <w:spacing w:after="200" w:line="276" w:lineRule="auto"/>
        <w:jc w:val="both"/>
        <w:rPr>
          <w:rFonts w:eastAsia="Calibri"/>
          <w:lang w:eastAsia="en-US"/>
        </w:rPr>
      </w:pPr>
      <w:r w:rsidRPr="009460AE">
        <w:rPr>
          <w:rFonts w:eastAsia="Calibri"/>
          <w:lang w:eastAsia="en-US"/>
        </w:rPr>
        <w:lastRenderedPageBreak/>
        <w:t xml:space="preserve">Podnositeljima zahtjeva čiji zahtjevi ne ispunjavanju uvjete za dodjelu sredstava Fonda bit će dostavljena obavijest o odbijanju zahtjeva. U slučaju odbijanja zahtjeva, razlozi odbijanja bit će jasno navedeni. </w:t>
      </w:r>
    </w:p>
    <w:p w14:paraId="06B2BE7B" w14:textId="77777777" w:rsidR="005C62B9" w:rsidRPr="009460AE" w:rsidRDefault="005C62B9" w:rsidP="005C62B9">
      <w:pPr>
        <w:keepNext/>
        <w:keepLines/>
        <w:numPr>
          <w:ilvl w:val="0"/>
          <w:numId w:val="4"/>
        </w:numPr>
        <w:spacing w:before="480" w:after="120" w:line="276" w:lineRule="auto"/>
        <w:outlineLvl w:val="0"/>
        <w:rPr>
          <w:rFonts w:ascii="Cambria" w:hAnsi="Cambria"/>
          <w:b/>
          <w:bCs/>
          <w:color w:val="365F91"/>
          <w:sz w:val="28"/>
          <w:szCs w:val="28"/>
          <w:lang w:eastAsia="en-US"/>
        </w:rPr>
      </w:pPr>
      <w:bookmarkStart w:id="388" w:name="_Toc428275210"/>
      <w:bookmarkStart w:id="389" w:name="_Toc444257584"/>
      <w:r w:rsidRPr="009460AE">
        <w:rPr>
          <w:rFonts w:ascii="Cambria" w:hAnsi="Cambria"/>
          <w:b/>
          <w:bCs/>
          <w:color w:val="365F91"/>
          <w:sz w:val="28"/>
          <w:szCs w:val="28"/>
          <w:lang w:eastAsia="en-US"/>
        </w:rPr>
        <w:t>Realizacija prihvaćenih zahtjeva</w:t>
      </w:r>
      <w:bookmarkStart w:id="390" w:name="_Toc428196270"/>
      <w:bookmarkStart w:id="391" w:name="_Toc428196326"/>
      <w:bookmarkStart w:id="392" w:name="_Toc428196382"/>
      <w:bookmarkStart w:id="393" w:name="_Toc428196444"/>
      <w:bookmarkStart w:id="394" w:name="_Toc428196500"/>
      <w:bookmarkStart w:id="395" w:name="_Toc428196556"/>
      <w:bookmarkStart w:id="396" w:name="_Toc428196612"/>
      <w:bookmarkStart w:id="397" w:name="_Toc428197349"/>
      <w:bookmarkStart w:id="398" w:name="_Toc428199747"/>
      <w:bookmarkStart w:id="399" w:name="_Toc428199803"/>
      <w:bookmarkStart w:id="400" w:name="_Toc428200164"/>
      <w:bookmarkStart w:id="401" w:name="_Toc428275166"/>
      <w:bookmarkStart w:id="402" w:name="_Toc428275211"/>
      <w:bookmarkStart w:id="403" w:name="_Toc428275212"/>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p>
    <w:p w14:paraId="12422324" w14:textId="77777777" w:rsidR="005C62B9" w:rsidRPr="009460AE" w:rsidRDefault="005C62B9" w:rsidP="005C62B9">
      <w:pPr>
        <w:spacing w:after="120" w:line="276" w:lineRule="auto"/>
        <w:jc w:val="both"/>
        <w:rPr>
          <w:rFonts w:eastAsia="Calibri"/>
          <w:lang w:eastAsia="en-US"/>
        </w:rPr>
      </w:pPr>
      <w:r w:rsidRPr="009460AE">
        <w:rPr>
          <w:rFonts w:eastAsia="Calibri"/>
          <w:lang w:eastAsia="en-US"/>
        </w:rPr>
        <w:t xml:space="preserve">Odluka je temelj za sklapanje ugovora o dodjeli sredstava Fonda (u nastavku teksta: Ugovor). Ugovor sklapaju Ministarstvo i podnositelj zahtjeva kojem su odobrena sredstva Fonda. Ugovor se sklapa u </w:t>
      </w:r>
      <w:r w:rsidRPr="007407DE">
        <w:rPr>
          <w:rFonts w:eastAsia="Calibri"/>
          <w:lang w:eastAsia="en-US"/>
        </w:rPr>
        <w:t>10 dana od dana dostave bjanko zadužnice koju je korisnik dužan dostaviti u roku 5 dana od dana zaprimanja Odluke.</w:t>
      </w:r>
      <w:r w:rsidRPr="009460AE">
        <w:rPr>
          <w:rFonts w:eastAsia="Calibri"/>
          <w:lang w:eastAsia="en-US"/>
        </w:rPr>
        <w:t xml:space="preserve"> </w:t>
      </w:r>
    </w:p>
    <w:p w14:paraId="0E4AE73C" w14:textId="77777777" w:rsidR="005C62B9" w:rsidRPr="009460AE" w:rsidRDefault="005C62B9" w:rsidP="005C62B9">
      <w:pPr>
        <w:spacing w:after="200" w:line="276" w:lineRule="auto"/>
        <w:jc w:val="both"/>
        <w:rPr>
          <w:rFonts w:eastAsia="Calibri"/>
          <w:lang w:eastAsia="en-US"/>
        </w:rPr>
      </w:pPr>
      <w:r w:rsidRPr="009460AE">
        <w:rPr>
          <w:rFonts w:eastAsia="Calibri"/>
          <w:lang w:eastAsia="en-US"/>
        </w:rPr>
        <w:t>Ugovorom se utvrđuju iznosi odobrenih sredstava, dinamika njihove dodjele, uvjeti i način korištenja dodijeljenih sredstava, način praćenja namjenskog korištenja sredstava, obveza izvještavanja te se uređuju ostala međusobna prava i obveze korisnika sredstava i Ministarstva.</w:t>
      </w:r>
    </w:p>
    <w:p w14:paraId="6A95A363" w14:textId="77777777" w:rsidR="005C62B9" w:rsidRDefault="005C62B9" w:rsidP="005C62B9">
      <w:pPr>
        <w:spacing w:after="200" w:line="276" w:lineRule="auto"/>
        <w:jc w:val="both"/>
        <w:rPr>
          <w:rFonts w:eastAsia="Calibri"/>
          <w:lang w:eastAsia="en-US"/>
        </w:rPr>
      </w:pPr>
      <w:r w:rsidRPr="00B81CB0">
        <w:rPr>
          <w:rFonts w:eastAsia="Calibri"/>
          <w:lang w:eastAsia="en-US"/>
        </w:rPr>
        <w:t xml:space="preserve">Zahtjevi za koje se provjerom utvrdi da udovoljavaju uvjetima Poziva, a kojima zbog nedostatka sredstava u tekućoj fiskalnoj godini nije moguće dodijeliti bespovratna sredstva Fonda planirana za 2018. godinu, prenose se, prema redoslijedu zaprimanja, u obradu za sljedeći Poziv za dodjelu sredstava Fonda u fiskalnoj godini koja slijedi. </w:t>
      </w:r>
    </w:p>
    <w:p w14:paraId="09AA0ED2" w14:textId="77777777" w:rsidR="005C62B9" w:rsidRPr="00E96001" w:rsidRDefault="005C62B9" w:rsidP="005C62B9">
      <w:pPr>
        <w:spacing w:after="200" w:line="276" w:lineRule="auto"/>
        <w:jc w:val="both"/>
        <w:rPr>
          <w:rFonts w:eastAsia="Calibri"/>
          <w:lang w:eastAsia="en-US"/>
        </w:rPr>
      </w:pPr>
      <w:r w:rsidRPr="00E96001">
        <w:rPr>
          <w:rFonts w:eastAsia="Calibri"/>
          <w:lang w:eastAsia="en-US"/>
        </w:rPr>
        <w:t>Ministarstvo će sredstva Fonda dodijeljena Ugovorom isplatiti Korisniku u tri dijela:</w:t>
      </w:r>
    </w:p>
    <w:p w14:paraId="5C073972" w14:textId="77777777" w:rsidR="005C62B9" w:rsidRPr="00E96001" w:rsidRDefault="005C62B9" w:rsidP="005C62B9">
      <w:pPr>
        <w:spacing w:after="200" w:line="276" w:lineRule="auto"/>
        <w:jc w:val="both"/>
        <w:rPr>
          <w:rFonts w:eastAsia="Calibri"/>
          <w:lang w:eastAsia="en-US"/>
        </w:rPr>
      </w:pPr>
      <w:r w:rsidRPr="00E96001">
        <w:rPr>
          <w:rFonts w:eastAsia="Calibri"/>
          <w:lang w:eastAsia="en-US"/>
        </w:rPr>
        <w:t>– prvi dio u visini od 50% ukupno odobrenog iznosa bit će isplaćen Korisniku po sklapanju Ugovora.</w:t>
      </w:r>
    </w:p>
    <w:p w14:paraId="1C33BC3C" w14:textId="77777777" w:rsidR="005C62B9" w:rsidRPr="00E96001" w:rsidRDefault="005C62B9" w:rsidP="005C62B9">
      <w:pPr>
        <w:spacing w:after="200" w:line="276" w:lineRule="auto"/>
        <w:jc w:val="both"/>
        <w:rPr>
          <w:rFonts w:eastAsia="Calibri"/>
          <w:lang w:eastAsia="en-US"/>
        </w:rPr>
      </w:pPr>
      <w:r w:rsidRPr="00E96001">
        <w:rPr>
          <w:rFonts w:eastAsia="Calibri"/>
          <w:lang w:eastAsia="en-US"/>
        </w:rPr>
        <w:t>– drugi dio u visini do 3</w:t>
      </w:r>
      <w:r>
        <w:rPr>
          <w:rFonts w:eastAsia="Calibri"/>
          <w:lang w:eastAsia="en-US"/>
        </w:rPr>
        <w:t>0</w:t>
      </w:r>
      <w:r w:rsidRPr="00E96001">
        <w:rPr>
          <w:rFonts w:eastAsia="Calibri"/>
          <w:lang w:eastAsia="en-US"/>
        </w:rPr>
        <w:t>% ukupno odobrenog iznosa bit će isplaćen Korisniku tijekom realizacije EU projekta, po dostavi odobrenih ovjerenih prihvatljivih troškova od strane relevantnog tijela u sustavu upravljanja i kontrole korištenja EU fondova u Republici Hrvatskoj nadležnog za kontrolu prihvatljivosti izdataka u okviru Ugovora o EU projektu, ako je iz navedenih izvješća vidljivo da je prvi dio isplate pravilno utrošen.</w:t>
      </w:r>
    </w:p>
    <w:p w14:paraId="07C8F9E8" w14:textId="77777777" w:rsidR="005C62B9" w:rsidRPr="00E96001" w:rsidRDefault="005C62B9" w:rsidP="005C62B9">
      <w:pPr>
        <w:spacing w:after="200" w:line="276" w:lineRule="auto"/>
        <w:jc w:val="both"/>
        <w:rPr>
          <w:rFonts w:eastAsia="Calibri"/>
          <w:lang w:eastAsia="en-US"/>
        </w:rPr>
      </w:pPr>
      <w:r w:rsidRPr="007407DE">
        <w:rPr>
          <w:rFonts w:eastAsia="Calibri"/>
          <w:lang w:eastAsia="en-US"/>
        </w:rPr>
        <w:t>– treći dio u visini razlike između već isplaćenih sredstva i odobrenog iznosa bit će isplaćen Korisniku po dostavi ovjerenih prihvatljivih troškova u odobrenom završnom izvješću o EU projekta.</w:t>
      </w:r>
    </w:p>
    <w:p w14:paraId="4427DDEC" w14:textId="77777777" w:rsidR="005C62B9" w:rsidRPr="00E96001" w:rsidRDefault="005C62B9" w:rsidP="005C62B9">
      <w:pPr>
        <w:spacing w:after="200" w:line="276" w:lineRule="auto"/>
        <w:jc w:val="both"/>
        <w:rPr>
          <w:rFonts w:eastAsia="Calibri"/>
          <w:lang w:eastAsia="en-US"/>
        </w:rPr>
      </w:pPr>
      <w:r w:rsidRPr="00E96001">
        <w:rPr>
          <w:rFonts w:eastAsia="Calibri"/>
          <w:lang w:eastAsia="en-US"/>
        </w:rPr>
        <w:t>Odobreno završno izvješće koje je osnova za isplatu trećeg dijela dodijeljenih sredstava Korisnik je dužan dostaviti Ministarstvu u roku od 30 dana od primitka odobrenja završnog izvješća od strane relevantnog tijela u sustavu upravljanja i kontrole korištenja EU fondova u Republici Hrvatskoj nadležnog za kontrolu prihvatljivosti izdataka u okviru Ugovora o EU projektu.</w:t>
      </w:r>
    </w:p>
    <w:p w14:paraId="487979C1" w14:textId="77777777" w:rsidR="005C62B9" w:rsidRPr="00E96001" w:rsidRDefault="005C62B9" w:rsidP="005C62B9">
      <w:pPr>
        <w:spacing w:after="200" w:line="276" w:lineRule="auto"/>
        <w:jc w:val="both"/>
        <w:rPr>
          <w:rFonts w:eastAsia="Calibri"/>
          <w:lang w:eastAsia="en-US"/>
        </w:rPr>
      </w:pPr>
      <w:r w:rsidRPr="00E96001">
        <w:rPr>
          <w:rFonts w:eastAsia="Calibri"/>
          <w:lang w:eastAsia="en-US"/>
        </w:rPr>
        <w:t>Ako stručne službe Ministarstva pregledom odobrenog završnog izvješća</w:t>
      </w:r>
      <w:r>
        <w:rPr>
          <w:rFonts w:eastAsia="Calibri"/>
          <w:lang w:eastAsia="en-US"/>
        </w:rPr>
        <w:t xml:space="preserve"> </w:t>
      </w:r>
      <w:r w:rsidRPr="00E96001">
        <w:rPr>
          <w:rFonts w:eastAsia="Calibri"/>
          <w:lang w:eastAsia="en-US"/>
        </w:rPr>
        <w:t xml:space="preserve">utvrde da je iznos odobrenih sredstva učešća Korisnika u prihvatljivim troškovima EU projekta manji od iznosa već isplaćenih sredstva Fonda na koje Korisnik ima pravo temeljem Ugovora, Korisnik je utvrđenu razliku viška isplaćenih sredstava Fonda dužan vratiti </w:t>
      </w:r>
      <w:r>
        <w:rPr>
          <w:rFonts w:eastAsia="Calibri"/>
          <w:lang w:eastAsia="en-US"/>
        </w:rPr>
        <w:t>Ministarstvu na njegov zahtjev.</w:t>
      </w:r>
    </w:p>
    <w:p w14:paraId="7740C4D7" w14:textId="77777777" w:rsidR="005C62B9" w:rsidRPr="009460AE" w:rsidRDefault="005C62B9" w:rsidP="005C62B9">
      <w:pPr>
        <w:keepNext/>
        <w:keepLines/>
        <w:numPr>
          <w:ilvl w:val="0"/>
          <w:numId w:val="4"/>
        </w:numPr>
        <w:tabs>
          <w:tab w:val="left" w:pos="567"/>
        </w:tabs>
        <w:spacing w:before="480" w:after="120" w:line="276" w:lineRule="auto"/>
        <w:outlineLvl w:val="0"/>
        <w:rPr>
          <w:rFonts w:ascii="Cambria" w:hAnsi="Cambria"/>
          <w:b/>
          <w:bCs/>
          <w:color w:val="365F91"/>
          <w:sz w:val="28"/>
          <w:szCs w:val="28"/>
          <w:lang w:eastAsia="en-US"/>
        </w:rPr>
      </w:pPr>
      <w:bookmarkStart w:id="404" w:name="_Toc428275213"/>
      <w:bookmarkStart w:id="405" w:name="_Toc444257585"/>
      <w:r w:rsidRPr="009460AE">
        <w:rPr>
          <w:rFonts w:ascii="Cambria" w:hAnsi="Cambria"/>
          <w:b/>
          <w:bCs/>
          <w:color w:val="365F91"/>
          <w:sz w:val="28"/>
          <w:szCs w:val="28"/>
          <w:lang w:eastAsia="en-US"/>
        </w:rPr>
        <w:lastRenderedPageBreak/>
        <w:t>Kontrola i nadzor nad korištenjem sredstava Fonda</w:t>
      </w:r>
      <w:bookmarkStart w:id="406" w:name="_Toc428275214"/>
      <w:bookmarkEnd w:id="404"/>
      <w:bookmarkEnd w:id="405"/>
      <w:bookmarkEnd w:id="406"/>
    </w:p>
    <w:p w14:paraId="0ACC633F" w14:textId="77777777" w:rsidR="005C62B9" w:rsidRPr="009460AE" w:rsidRDefault="005C62B9" w:rsidP="005C62B9">
      <w:pPr>
        <w:spacing w:after="120" w:line="276" w:lineRule="auto"/>
        <w:jc w:val="both"/>
        <w:rPr>
          <w:rFonts w:eastAsia="Calibri"/>
          <w:lang w:eastAsia="en-US"/>
        </w:rPr>
      </w:pPr>
      <w:r w:rsidRPr="009460AE">
        <w:rPr>
          <w:rFonts w:eastAsia="Calibri"/>
          <w:lang w:eastAsia="en-US"/>
        </w:rPr>
        <w:t xml:space="preserve">Korištenje sredstava Fonda mora biti transparentno. Uvjeti za korištenje sredstava Fonda jasno su utvrđeni ugovorom kojeg Ministarstvo sklapa s korisnikom, a njihovo poštivanje se provjerava na temelju izvješća i ostale dokumentacije dobivene od relevantnog tijela u sustavu upravljanja i kontrole korištenja EU fondova u Republici Hrvatskoj nadležnog za kontrolu prihvatljivosti izdataka u okviru Ugovora o EU projektu i putem Integriranog sustava upravljanja informacijama o ESI fondovima (MIS sustav) odnosno </w:t>
      </w:r>
      <w:proofErr w:type="spellStart"/>
      <w:r w:rsidRPr="009460AE">
        <w:rPr>
          <w:rFonts w:eastAsia="Calibri"/>
          <w:lang w:eastAsia="en-US"/>
        </w:rPr>
        <w:t>eMS</w:t>
      </w:r>
      <w:proofErr w:type="spellEnd"/>
      <w:r w:rsidRPr="009460AE">
        <w:rPr>
          <w:rFonts w:eastAsia="Calibri"/>
          <w:lang w:eastAsia="en-US"/>
        </w:rPr>
        <w:t xml:space="preserve"> sustava te (po potrebi) putem provođenja kontrole na terenu.</w:t>
      </w:r>
    </w:p>
    <w:p w14:paraId="5E08142B" w14:textId="77777777" w:rsidR="005C62B9" w:rsidRPr="009460AE" w:rsidRDefault="005C62B9" w:rsidP="005C62B9">
      <w:pPr>
        <w:spacing w:after="200" w:line="276" w:lineRule="auto"/>
        <w:jc w:val="both"/>
        <w:rPr>
          <w:rFonts w:eastAsia="Calibri"/>
          <w:lang w:eastAsia="en-US"/>
        </w:rPr>
      </w:pPr>
      <w:r w:rsidRPr="009460AE">
        <w:rPr>
          <w:rFonts w:eastAsia="Calibri"/>
          <w:lang w:eastAsia="en-US"/>
        </w:rPr>
        <w:t>Ministarstvo vrši kontrolu korištenja sredstava Fonda do završnog plaćanja korisniku.</w:t>
      </w:r>
    </w:p>
    <w:p w14:paraId="76FA9CDF" w14:textId="77777777" w:rsidR="005C62B9" w:rsidRPr="009460AE" w:rsidRDefault="005C62B9" w:rsidP="005C62B9">
      <w:pPr>
        <w:keepNext/>
        <w:keepLines/>
        <w:numPr>
          <w:ilvl w:val="0"/>
          <w:numId w:val="4"/>
        </w:numPr>
        <w:tabs>
          <w:tab w:val="left" w:pos="567"/>
        </w:tabs>
        <w:spacing w:before="480" w:after="120" w:line="276" w:lineRule="auto"/>
        <w:outlineLvl w:val="0"/>
        <w:rPr>
          <w:rFonts w:ascii="Cambria" w:hAnsi="Cambria"/>
          <w:b/>
          <w:bCs/>
          <w:color w:val="365F91"/>
          <w:sz w:val="28"/>
          <w:szCs w:val="28"/>
          <w:lang w:eastAsia="en-US"/>
        </w:rPr>
      </w:pPr>
      <w:bookmarkStart w:id="407" w:name="_Toc428275215"/>
      <w:bookmarkStart w:id="408" w:name="_Toc444257586"/>
      <w:r w:rsidRPr="009460AE">
        <w:rPr>
          <w:rFonts w:ascii="Cambria" w:hAnsi="Cambria"/>
          <w:b/>
          <w:bCs/>
          <w:color w:val="365F91"/>
          <w:sz w:val="28"/>
          <w:szCs w:val="28"/>
          <w:lang w:eastAsia="en-US"/>
        </w:rPr>
        <w:t>Kome se obratiti ukoliko imate pitanja</w:t>
      </w:r>
      <w:bookmarkEnd w:id="407"/>
      <w:bookmarkEnd w:id="408"/>
    </w:p>
    <w:p w14:paraId="0760FC65" w14:textId="77777777" w:rsidR="005C62B9" w:rsidRPr="009460AE" w:rsidRDefault="005C62B9" w:rsidP="005C62B9">
      <w:pPr>
        <w:spacing w:after="120" w:line="276" w:lineRule="auto"/>
        <w:jc w:val="both"/>
        <w:rPr>
          <w:rFonts w:eastAsia="Calibri"/>
          <w:lang w:eastAsia="en-US"/>
        </w:rPr>
      </w:pPr>
      <w:r w:rsidRPr="009460AE">
        <w:rPr>
          <w:rFonts w:eastAsia="Calibri"/>
          <w:lang w:eastAsia="en-US"/>
        </w:rPr>
        <w:t xml:space="preserve">Sva pitanja vezana uz Poziv mogu se postaviti isključivo elektroničkim putem, slanjem upita na sljedeću adresu elektroničke pošte: </w:t>
      </w:r>
      <w:hyperlink r:id="rId17" w:history="1">
        <w:r w:rsidRPr="009460AE">
          <w:rPr>
            <w:rFonts w:eastAsia="Calibri"/>
            <w:color w:val="0000FF"/>
            <w:u w:val="single"/>
            <w:lang w:eastAsia="en-US"/>
          </w:rPr>
          <w:t>fond@mrrfeu.hr</w:t>
        </w:r>
      </w:hyperlink>
      <w:r w:rsidRPr="009460AE">
        <w:rPr>
          <w:rFonts w:eastAsia="Calibri"/>
          <w:lang w:eastAsia="en-US"/>
        </w:rPr>
        <w:t>, kontinuirano tijekom trajanja Poziva.</w:t>
      </w:r>
    </w:p>
    <w:p w14:paraId="2EBF5907" w14:textId="77777777" w:rsidR="005C62B9" w:rsidRDefault="005C62B9" w:rsidP="005C62B9">
      <w:pPr>
        <w:spacing w:after="200" w:line="276" w:lineRule="auto"/>
        <w:jc w:val="both"/>
        <w:rPr>
          <w:rFonts w:eastAsia="Calibri"/>
          <w:lang w:eastAsia="en-US"/>
        </w:rPr>
      </w:pPr>
      <w:r w:rsidRPr="009460AE">
        <w:rPr>
          <w:rFonts w:eastAsia="Calibri"/>
          <w:lang w:eastAsia="en-US"/>
        </w:rPr>
        <w:t xml:space="preserve">Odgovori na pojedine upite poslat će se izravno na adrese onih koji su pitanja postavili u roku sedam dana, a odgovori na najčešće postavljena pitanja redovito će se objavljivati na web-stranici Ministarstva: </w:t>
      </w:r>
      <w:hyperlink r:id="rId18" w:history="1">
        <w:r w:rsidRPr="009460AE">
          <w:rPr>
            <w:rFonts w:eastAsia="Calibri"/>
            <w:color w:val="0000FF"/>
            <w:u w:val="single"/>
            <w:lang w:eastAsia="en-US"/>
          </w:rPr>
          <w:t>https://razvoj.gov.hr/</w:t>
        </w:r>
      </w:hyperlink>
      <w:r w:rsidRPr="009460AE">
        <w:rPr>
          <w:rFonts w:eastAsia="Calibri"/>
          <w:lang w:eastAsia="en-US"/>
        </w:rPr>
        <w:t>.</w:t>
      </w:r>
    </w:p>
    <w:p w14:paraId="7DC72D11" w14:textId="77777777" w:rsidR="005C62B9" w:rsidRPr="009460AE" w:rsidRDefault="005C62B9" w:rsidP="005C62B9">
      <w:pPr>
        <w:keepNext/>
        <w:keepLines/>
        <w:numPr>
          <w:ilvl w:val="0"/>
          <w:numId w:val="4"/>
        </w:numPr>
        <w:tabs>
          <w:tab w:val="left" w:pos="567"/>
        </w:tabs>
        <w:spacing w:before="480" w:after="120" w:line="276" w:lineRule="auto"/>
        <w:outlineLvl w:val="0"/>
        <w:rPr>
          <w:rFonts w:ascii="Cambria" w:hAnsi="Cambria"/>
          <w:b/>
          <w:bCs/>
          <w:color w:val="365F91"/>
          <w:sz w:val="28"/>
          <w:szCs w:val="28"/>
          <w:lang w:eastAsia="en-US"/>
        </w:rPr>
      </w:pPr>
      <w:bookmarkStart w:id="409" w:name="_Toc444257587"/>
      <w:r w:rsidRPr="009460AE">
        <w:rPr>
          <w:rFonts w:ascii="Cambria" w:hAnsi="Cambria"/>
          <w:b/>
          <w:bCs/>
          <w:color w:val="365F91"/>
          <w:sz w:val="28"/>
          <w:szCs w:val="28"/>
          <w:lang w:eastAsia="en-US"/>
        </w:rPr>
        <w:t>Prilozi Uputama za korisnike</w:t>
      </w:r>
      <w:bookmarkEnd w:id="409"/>
    </w:p>
    <w:p w14:paraId="5D18E8F9" w14:textId="77777777" w:rsidR="005C62B9" w:rsidRPr="009460AE" w:rsidRDefault="005C62B9" w:rsidP="005C62B9">
      <w:pPr>
        <w:spacing w:after="120" w:line="276" w:lineRule="auto"/>
        <w:jc w:val="both"/>
        <w:rPr>
          <w:rFonts w:eastAsia="Calibri"/>
          <w:lang w:eastAsia="en-US"/>
        </w:rPr>
      </w:pPr>
      <w:r w:rsidRPr="009460AE">
        <w:rPr>
          <w:rFonts w:eastAsia="Calibri"/>
          <w:lang w:eastAsia="en-US"/>
        </w:rPr>
        <w:t xml:space="preserve">Sljedeći prilozi čine sastavni dio Uputa za korisnike: </w:t>
      </w:r>
    </w:p>
    <w:p w14:paraId="1FAE85C8" w14:textId="77777777" w:rsidR="005C62B9" w:rsidRPr="002A4891" w:rsidRDefault="005C62B9" w:rsidP="005C62B9">
      <w:pPr>
        <w:numPr>
          <w:ilvl w:val="0"/>
          <w:numId w:val="1"/>
        </w:numPr>
        <w:spacing w:after="200" w:line="276" w:lineRule="auto"/>
        <w:contextualSpacing/>
        <w:jc w:val="both"/>
        <w:rPr>
          <w:rFonts w:eastAsia="Calibri"/>
          <w:lang w:eastAsia="en-US"/>
        </w:rPr>
      </w:pPr>
      <w:r w:rsidRPr="002A4891">
        <w:rPr>
          <w:rFonts w:eastAsia="Calibri"/>
          <w:lang w:eastAsia="en-US"/>
        </w:rPr>
        <w:t>Obrazac 1 - Zahtjev za dodjelu sredstava Fonda</w:t>
      </w:r>
    </w:p>
    <w:p w14:paraId="054EFDA9" w14:textId="178AD3B5" w:rsidR="005C62B9" w:rsidRPr="002A4891" w:rsidRDefault="005C62B9" w:rsidP="005C62B9">
      <w:pPr>
        <w:spacing w:line="276" w:lineRule="auto"/>
        <w:ind w:left="720"/>
        <w:contextualSpacing/>
        <w:jc w:val="both"/>
        <w:rPr>
          <w:rFonts w:eastAsia="Calibri"/>
          <w:lang w:eastAsia="en-US"/>
        </w:rPr>
      </w:pPr>
      <w:r w:rsidRPr="002A4891">
        <w:rPr>
          <w:rFonts w:eastAsia="Calibri"/>
          <w:lang w:eastAsia="en-US"/>
        </w:rPr>
        <w:t>(</w:t>
      </w:r>
      <w:hyperlink r:id="rId19" w:history="1">
        <w:r w:rsidRPr="00932B6E">
          <w:rPr>
            <w:rStyle w:val="Hyperlink"/>
            <w:rFonts w:eastAsia="Calibri"/>
            <w:i/>
            <w:lang w:eastAsia="en-US"/>
          </w:rPr>
          <w:t>Obrazac 1_Zahtjev za dodjelu sredstava Fonda</w:t>
        </w:r>
      </w:hyperlink>
      <w:bookmarkStart w:id="410" w:name="_GoBack"/>
      <w:bookmarkEnd w:id="410"/>
      <w:r w:rsidRPr="002A4891">
        <w:rPr>
          <w:rFonts w:eastAsia="Calibri"/>
          <w:lang w:eastAsia="en-US"/>
        </w:rPr>
        <w:t>)</w:t>
      </w:r>
    </w:p>
    <w:p w14:paraId="4265F21E" w14:textId="77777777" w:rsidR="005C62B9" w:rsidRPr="002A4891" w:rsidRDefault="005C62B9" w:rsidP="005C62B9">
      <w:pPr>
        <w:numPr>
          <w:ilvl w:val="0"/>
          <w:numId w:val="1"/>
        </w:numPr>
        <w:spacing w:after="200" w:line="276" w:lineRule="auto"/>
        <w:contextualSpacing/>
        <w:jc w:val="both"/>
        <w:rPr>
          <w:rFonts w:eastAsia="Calibri"/>
          <w:lang w:eastAsia="en-US"/>
        </w:rPr>
      </w:pPr>
      <w:r w:rsidRPr="002A4891">
        <w:rPr>
          <w:rFonts w:eastAsia="Calibri"/>
          <w:lang w:eastAsia="en-US"/>
        </w:rPr>
        <w:t xml:space="preserve">Obrazac 2 - Izjava da projekt nije sufinanciran iz drugih izvora </w:t>
      </w:r>
    </w:p>
    <w:p w14:paraId="5C064BCD" w14:textId="7708FFF0" w:rsidR="005C62B9" w:rsidRPr="002A4891" w:rsidRDefault="005C62B9" w:rsidP="005C62B9">
      <w:pPr>
        <w:spacing w:line="276" w:lineRule="auto"/>
        <w:ind w:left="720"/>
        <w:contextualSpacing/>
        <w:jc w:val="both"/>
        <w:rPr>
          <w:rFonts w:eastAsia="Calibri"/>
          <w:lang w:eastAsia="en-US"/>
        </w:rPr>
      </w:pPr>
      <w:r w:rsidRPr="002A4891">
        <w:rPr>
          <w:rFonts w:eastAsia="Calibri"/>
          <w:lang w:eastAsia="en-US"/>
        </w:rPr>
        <w:t>(</w:t>
      </w:r>
      <w:hyperlink r:id="rId20" w:history="1">
        <w:r w:rsidRPr="00932B6E">
          <w:rPr>
            <w:rStyle w:val="Hyperlink"/>
            <w:rFonts w:eastAsia="Calibri"/>
            <w:i/>
            <w:lang w:eastAsia="en-US"/>
          </w:rPr>
          <w:t>Obrazac 2_Izjava da projekt nije sufinanciran iz drugih izvora</w:t>
        </w:r>
      </w:hyperlink>
      <w:r w:rsidRPr="002A4891">
        <w:rPr>
          <w:rFonts w:eastAsia="Calibri"/>
          <w:lang w:eastAsia="en-US"/>
        </w:rPr>
        <w:t xml:space="preserve">) </w:t>
      </w:r>
    </w:p>
    <w:p w14:paraId="7896EEAE" w14:textId="77777777" w:rsidR="005C62B9" w:rsidRPr="002A4891" w:rsidRDefault="005C62B9" w:rsidP="005C62B9">
      <w:pPr>
        <w:numPr>
          <w:ilvl w:val="0"/>
          <w:numId w:val="1"/>
        </w:numPr>
        <w:spacing w:after="200" w:line="276" w:lineRule="auto"/>
        <w:contextualSpacing/>
        <w:jc w:val="both"/>
        <w:rPr>
          <w:rFonts w:eastAsia="Calibri"/>
          <w:lang w:eastAsia="en-US"/>
        </w:rPr>
      </w:pPr>
      <w:r w:rsidRPr="002A4891">
        <w:rPr>
          <w:rFonts w:eastAsia="Calibri"/>
          <w:lang w:eastAsia="en-US"/>
        </w:rPr>
        <w:t>Obrazac 3 - Izjava da projektu nisu dodijeljene državne potpore</w:t>
      </w:r>
    </w:p>
    <w:p w14:paraId="514F890A" w14:textId="60E5A096" w:rsidR="005C62B9" w:rsidRPr="002A4891" w:rsidRDefault="005C62B9" w:rsidP="005C62B9">
      <w:pPr>
        <w:spacing w:line="276" w:lineRule="auto"/>
        <w:ind w:left="720"/>
        <w:contextualSpacing/>
        <w:jc w:val="both"/>
        <w:rPr>
          <w:rFonts w:eastAsia="Calibri"/>
          <w:lang w:eastAsia="en-US"/>
        </w:rPr>
      </w:pPr>
      <w:r w:rsidRPr="002A4891">
        <w:rPr>
          <w:rFonts w:eastAsia="Calibri"/>
          <w:lang w:eastAsia="en-US"/>
        </w:rPr>
        <w:t>(</w:t>
      </w:r>
      <w:hyperlink r:id="rId21" w:history="1">
        <w:r w:rsidRPr="00932B6E">
          <w:rPr>
            <w:rStyle w:val="Hyperlink"/>
            <w:rFonts w:eastAsia="Calibri"/>
            <w:i/>
            <w:lang w:eastAsia="en-US"/>
          </w:rPr>
          <w:t>Obrazac 3_Izjava da projektu nisu dodijeljene državne potpore</w:t>
        </w:r>
      </w:hyperlink>
      <w:r w:rsidRPr="002A4891">
        <w:rPr>
          <w:rFonts w:eastAsia="Calibri"/>
          <w:lang w:eastAsia="en-US"/>
        </w:rPr>
        <w:t>)</w:t>
      </w:r>
    </w:p>
    <w:p w14:paraId="734919F9" w14:textId="77777777" w:rsidR="005C62B9" w:rsidRPr="002A4891" w:rsidRDefault="005C62B9" w:rsidP="005C62B9">
      <w:pPr>
        <w:numPr>
          <w:ilvl w:val="0"/>
          <w:numId w:val="1"/>
        </w:numPr>
        <w:spacing w:after="200" w:line="276" w:lineRule="auto"/>
        <w:contextualSpacing/>
        <w:jc w:val="both"/>
        <w:rPr>
          <w:rFonts w:eastAsia="Calibri"/>
          <w:lang w:eastAsia="en-US"/>
        </w:rPr>
      </w:pPr>
      <w:r w:rsidRPr="002A4891">
        <w:rPr>
          <w:rFonts w:eastAsia="Calibri"/>
          <w:lang w:eastAsia="en-US"/>
        </w:rPr>
        <w:t>Obrazac 4 - Izjava o točnosti podataka u Zahtjevu za dodjelu sredstava Fonda</w:t>
      </w:r>
    </w:p>
    <w:p w14:paraId="56766163" w14:textId="7388C04F" w:rsidR="005C62B9" w:rsidRPr="002A4891" w:rsidRDefault="005C62B9" w:rsidP="005C62B9">
      <w:pPr>
        <w:spacing w:line="276" w:lineRule="auto"/>
        <w:ind w:left="720"/>
        <w:contextualSpacing/>
        <w:jc w:val="both"/>
        <w:rPr>
          <w:rFonts w:eastAsia="Calibri"/>
          <w:lang w:eastAsia="en-US"/>
        </w:rPr>
      </w:pPr>
      <w:r w:rsidRPr="002A4891">
        <w:rPr>
          <w:rFonts w:eastAsia="Calibri"/>
          <w:lang w:eastAsia="en-US"/>
        </w:rPr>
        <w:t>(</w:t>
      </w:r>
      <w:hyperlink r:id="rId22" w:history="1">
        <w:r w:rsidRPr="00932B6E">
          <w:rPr>
            <w:rStyle w:val="Hyperlink"/>
            <w:rFonts w:eastAsia="Calibri"/>
            <w:i/>
            <w:lang w:eastAsia="en-US"/>
          </w:rPr>
          <w:t>Obrazac 4_Izjava o točnosti podataka u Zahtjevu</w:t>
        </w:r>
      </w:hyperlink>
      <w:r w:rsidRPr="002A4891">
        <w:rPr>
          <w:rFonts w:eastAsia="Calibri"/>
          <w:lang w:eastAsia="en-US"/>
        </w:rPr>
        <w:t>)</w:t>
      </w:r>
    </w:p>
    <w:p w14:paraId="1682FD97" w14:textId="77777777" w:rsidR="005C62B9" w:rsidRPr="002A4891" w:rsidRDefault="005C62B9" w:rsidP="005C62B9">
      <w:pPr>
        <w:rPr>
          <w:color w:val="000000"/>
        </w:rPr>
      </w:pPr>
    </w:p>
    <w:p w14:paraId="2731B639" w14:textId="611C926D" w:rsidR="00615246" w:rsidRDefault="005C62B9" w:rsidP="005C62B9">
      <w:pPr>
        <w:ind w:left="5812"/>
        <w:rPr>
          <w:color w:val="000000"/>
        </w:rPr>
      </w:pPr>
      <w:r w:rsidRPr="002A4891">
        <w:rPr>
          <w:color w:val="000000"/>
        </w:rPr>
        <w:t>KLASA</w:t>
      </w:r>
      <w:r w:rsidRPr="00A50C49">
        <w:rPr>
          <w:color w:val="000000"/>
        </w:rPr>
        <w:t xml:space="preserve">: </w:t>
      </w:r>
      <w:r w:rsidR="00615246">
        <w:rPr>
          <w:color w:val="000000"/>
        </w:rPr>
        <w:t>402-07/18-02/39</w:t>
      </w:r>
    </w:p>
    <w:p w14:paraId="202A5ADB" w14:textId="4A239539" w:rsidR="00615246" w:rsidRDefault="005C62B9" w:rsidP="005C62B9">
      <w:pPr>
        <w:ind w:left="5812"/>
        <w:rPr>
          <w:color w:val="000000"/>
        </w:rPr>
      </w:pPr>
      <w:r w:rsidRPr="00A50C49">
        <w:rPr>
          <w:color w:val="000000"/>
        </w:rPr>
        <w:t xml:space="preserve">URBROJ: </w:t>
      </w:r>
      <w:r w:rsidR="00615246">
        <w:rPr>
          <w:color w:val="000000"/>
        </w:rPr>
        <w:t>538-06-1/217-18-4</w:t>
      </w:r>
    </w:p>
    <w:p w14:paraId="57029401" w14:textId="42EFB1B5" w:rsidR="005C62B9" w:rsidRPr="00A50C49" w:rsidRDefault="005C62B9" w:rsidP="005C62B9">
      <w:pPr>
        <w:ind w:left="5812"/>
        <w:rPr>
          <w:color w:val="000000"/>
        </w:rPr>
      </w:pPr>
      <w:r w:rsidRPr="00A50C49">
        <w:rPr>
          <w:color w:val="000000"/>
        </w:rPr>
        <w:t xml:space="preserve">Zagreb, </w:t>
      </w:r>
      <w:r w:rsidR="00615246">
        <w:rPr>
          <w:color w:val="000000"/>
        </w:rPr>
        <w:t>31. srpnja 2018.</w:t>
      </w:r>
      <w:r w:rsidRPr="00A50C49">
        <w:rPr>
          <w:color w:val="000000"/>
        </w:rPr>
        <w:t xml:space="preserve"> </w:t>
      </w:r>
    </w:p>
    <w:p w14:paraId="484CF90B" w14:textId="47C27625" w:rsidR="005C62B9" w:rsidRDefault="005C62B9" w:rsidP="005C62B9">
      <w:pPr>
        <w:ind w:left="11334" w:hanging="5670"/>
        <w:rPr>
          <w:color w:val="000000"/>
        </w:rPr>
      </w:pPr>
    </w:p>
    <w:p w14:paraId="2D3DB667" w14:textId="77777777" w:rsidR="005C62B9" w:rsidRPr="00A50C49" w:rsidRDefault="005C62B9" w:rsidP="00615246">
      <w:pPr>
        <w:rPr>
          <w:color w:val="000000"/>
        </w:rPr>
      </w:pPr>
    </w:p>
    <w:sectPr w:rsidR="005C62B9" w:rsidRPr="00A50C49" w:rsidSect="005C62B9">
      <w:footerReference w:type="default" r:id="rId23"/>
      <w:pgSz w:w="11906" w:h="16838" w:code="9"/>
      <w:pgMar w:top="1134" w:right="1418" w:bottom="1247" w:left="1418" w:header="709" w:footer="709" w:gutter="0"/>
      <w:paperSrc w:first="15"/>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EEC375" w14:textId="77777777" w:rsidR="00BA078E" w:rsidRDefault="00BA078E" w:rsidP="005C62B9">
      <w:r>
        <w:separator/>
      </w:r>
    </w:p>
  </w:endnote>
  <w:endnote w:type="continuationSeparator" w:id="0">
    <w:p w14:paraId="155FFF2E" w14:textId="77777777" w:rsidR="00BA078E" w:rsidRDefault="00BA078E" w:rsidP="005C62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rolinaBar-B39-25F2">
    <w:altName w:val="Trebuchet MS"/>
    <w:charset w:val="00"/>
    <w:family w:val="swiss"/>
    <w:pitch w:val="variable"/>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49DC5A" w14:textId="77777777" w:rsidR="005C62B9" w:rsidRDefault="005C62B9">
    <w:pPr>
      <w:pStyle w:val="Footer"/>
      <w:jc w:val="center"/>
    </w:pPr>
    <w:r>
      <w:fldChar w:fldCharType="begin"/>
    </w:r>
    <w:r>
      <w:instrText xml:space="preserve"> PAGE   \* MERGEFORMAT </w:instrText>
    </w:r>
    <w:r>
      <w:fldChar w:fldCharType="separate"/>
    </w:r>
    <w:r w:rsidR="00615246">
      <w:rPr>
        <w:noProof/>
      </w:rPr>
      <w:t>11</w:t>
    </w:r>
    <w:r>
      <w:rPr>
        <w:noProof/>
      </w:rPr>
      <w:fldChar w:fldCharType="end"/>
    </w:r>
  </w:p>
  <w:p w14:paraId="3E680552" w14:textId="77777777" w:rsidR="005C62B9" w:rsidRDefault="005C62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D98DE8" w14:textId="77777777" w:rsidR="00BA078E" w:rsidRDefault="00BA078E" w:rsidP="005C62B9">
      <w:r>
        <w:separator/>
      </w:r>
    </w:p>
  </w:footnote>
  <w:footnote w:type="continuationSeparator" w:id="0">
    <w:p w14:paraId="6A0FC911" w14:textId="77777777" w:rsidR="00BA078E" w:rsidRDefault="00BA078E" w:rsidP="005C62B9">
      <w:r>
        <w:continuationSeparator/>
      </w:r>
    </w:p>
  </w:footnote>
  <w:footnote w:id="1">
    <w:p w14:paraId="4CE97590" w14:textId="77777777" w:rsidR="005C62B9" w:rsidRPr="008F4B52" w:rsidRDefault="005C62B9" w:rsidP="005C62B9">
      <w:pPr>
        <w:pStyle w:val="t-9-8"/>
        <w:tabs>
          <w:tab w:val="right" w:pos="9070"/>
        </w:tabs>
        <w:spacing w:before="0" w:beforeAutospacing="0" w:after="0" w:afterAutospacing="0"/>
        <w:jc w:val="both"/>
        <w:rPr>
          <w:sz w:val="20"/>
          <w:szCs w:val="20"/>
        </w:rPr>
      </w:pPr>
      <w:r>
        <w:rPr>
          <w:rStyle w:val="FootnoteReference"/>
        </w:rPr>
        <w:footnoteRef/>
      </w:r>
      <w:r>
        <w:t xml:space="preserve"> </w:t>
      </w:r>
      <w:r w:rsidRPr="008F4B52">
        <w:rPr>
          <w:sz w:val="20"/>
          <w:szCs w:val="20"/>
        </w:rPr>
        <w:t xml:space="preserve">Uključuje sljedeće </w:t>
      </w:r>
      <w:r w:rsidRPr="006246D4">
        <w:rPr>
          <w:sz w:val="20"/>
          <w:szCs w:val="20"/>
        </w:rPr>
        <w:t>programe</w:t>
      </w:r>
      <w:r w:rsidRPr="008F4B52">
        <w:rPr>
          <w:sz w:val="20"/>
          <w:szCs w:val="20"/>
        </w:rPr>
        <w:t xml:space="preserve">: </w:t>
      </w:r>
      <w:r>
        <w:rPr>
          <w:sz w:val="20"/>
          <w:szCs w:val="20"/>
        </w:rPr>
        <w:tab/>
      </w:r>
    </w:p>
    <w:p w14:paraId="334FE2A4" w14:textId="77777777" w:rsidR="005C62B9" w:rsidRPr="008F4B52" w:rsidRDefault="005C62B9" w:rsidP="005C62B9">
      <w:pPr>
        <w:pStyle w:val="t-9-8"/>
        <w:spacing w:before="0" w:beforeAutospacing="0" w:after="0" w:afterAutospacing="0"/>
        <w:jc w:val="both"/>
        <w:rPr>
          <w:color w:val="000000"/>
          <w:sz w:val="20"/>
          <w:szCs w:val="20"/>
        </w:rPr>
      </w:pPr>
      <w:r w:rsidRPr="008F4B52">
        <w:rPr>
          <w:color w:val="000000"/>
          <w:sz w:val="20"/>
          <w:szCs w:val="20"/>
        </w:rPr>
        <w:t xml:space="preserve">- programi kojima se podržava cilj </w:t>
      </w:r>
      <w:r>
        <w:rPr>
          <w:color w:val="000000"/>
          <w:sz w:val="20"/>
          <w:szCs w:val="20"/>
        </w:rPr>
        <w:t>„</w:t>
      </w:r>
      <w:r w:rsidRPr="008F4B52">
        <w:rPr>
          <w:color w:val="000000"/>
          <w:sz w:val="20"/>
          <w:szCs w:val="20"/>
        </w:rPr>
        <w:t>Ulaganje za rast i radna mjesta</w:t>
      </w:r>
      <w:r>
        <w:rPr>
          <w:color w:val="000000"/>
          <w:sz w:val="20"/>
          <w:szCs w:val="20"/>
        </w:rPr>
        <w:t>“</w:t>
      </w:r>
      <w:r w:rsidRPr="008F4B52">
        <w:rPr>
          <w:color w:val="000000"/>
          <w:sz w:val="20"/>
          <w:szCs w:val="20"/>
        </w:rPr>
        <w:t>:</w:t>
      </w:r>
      <w:r>
        <w:rPr>
          <w:color w:val="000000"/>
          <w:sz w:val="20"/>
          <w:szCs w:val="20"/>
        </w:rPr>
        <w:t xml:space="preserve"> </w:t>
      </w:r>
      <w:r w:rsidRPr="008F4B52">
        <w:rPr>
          <w:color w:val="000000"/>
          <w:sz w:val="20"/>
          <w:szCs w:val="20"/>
        </w:rPr>
        <w:t xml:space="preserve">Operativni program </w:t>
      </w:r>
      <w:r>
        <w:rPr>
          <w:color w:val="000000"/>
          <w:sz w:val="20"/>
          <w:szCs w:val="20"/>
        </w:rPr>
        <w:t>„</w:t>
      </w:r>
      <w:r w:rsidRPr="008F4B52">
        <w:rPr>
          <w:color w:val="000000"/>
          <w:sz w:val="20"/>
          <w:szCs w:val="20"/>
        </w:rPr>
        <w:t>Konkurentnost i kohezija</w:t>
      </w:r>
      <w:r>
        <w:rPr>
          <w:color w:val="000000"/>
          <w:sz w:val="20"/>
          <w:szCs w:val="20"/>
        </w:rPr>
        <w:t>“</w:t>
      </w:r>
      <w:r w:rsidRPr="008F4B52">
        <w:rPr>
          <w:color w:val="000000"/>
          <w:sz w:val="20"/>
          <w:szCs w:val="20"/>
        </w:rPr>
        <w:t xml:space="preserve">, Operativni program </w:t>
      </w:r>
      <w:r>
        <w:rPr>
          <w:color w:val="000000"/>
          <w:sz w:val="20"/>
          <w:szCs w:val="20"/>
        </w:rPr>
        <w:t>„</w:t>
      </w:r>
      <w:r w:rsidRPr="008F4B52">
        <w:rPr>
          <w:color w:val="000000"/>
          <w:sz w:val="20"/>
          <w:szCs w:val="20"/>
        </w:rPr>
        <w:t>Učinkoviti ljudski potencijali</w:t>
      </w:r>
      <w:r>
        <w:rPr>
          <w:color w:val="000000"/>
          <w:sz w:val="20"/>
          <w:szCs w:val="20"/>
        </w:rPr>
        <w:t>“</w:t>
      </w:r>
    </w:p>
    <w:p w14:paraId="1AB67271" w14:textId="77777777" w:rsidR="005C62B9" w:rsidRPr="008F4B52" w:rsidRDefault="005C62B9" w:rsidP="005C62B9">
      <w:pPr>
        <w:pStyle w:val="t-9-8"/>
        <w:spacing w:before="0" w:beforeAutospacing="0" w:after="0" w:afterAutospacing="0"/>
        <w:jc w:val="both"/>
        <w:rPr>
          <w:color w:val="000000"/>
          <w:sz w:val="20"/>
          <w:szCs w:val="20"/>
        </w:rPr>
      </w:pPr>
      <w:r w:rsidRPr="008F4B52">
        <w:rPr>
          <w:color w:val="000000"/>
          <w:sz w:val="20"/>
          <w:szCs w:val="20"/>
        </w:rPr>
        <w:t xml:space="preserve">-programi kojima se podržava cilj Europska teritorijalna suradnja, uključujući programe u okviru vanjskih financijskih instrumenata Unije: IPA program prekogranične suradnje Hrvatska – Bosna i Hercegovina – Crna Gora, </w:t>
      </w:r>
      <w:r>
        <w:rPr>
          <w:color w:val="000000"/>
          <w:sz w:val="20"/>
          <w:szCs w:val="20"/>
        </w:rPr>
        <w:t>„</w:t>
      </w:r>
      <w:r w:rsidRPr="008F4B52">
        <w:rPr>
          <w:color w:val="000000"/>
          <w:sz w:val="20"/>
          <w:szCs w:val="20"/>
        </w:rPr>
        <w:t>IPA program prekogranične suradnje Hrvatska – Srbija, Program prekogranične suradnje Mađarska – Hrvatska,  Program prekogranične suradnje Slovenija – Hrvatska, Program prekogranične suradnje Italija – Hrvatska,  Program transnacionalne suradnje Središnja Europa, Program transnacionalne suradnje Mediteran, Program transnacionalne suradnje Dunav, Jadransko-jonski program transnacionalne suradnje, Program međuregionalne suradnje INTERREG EUROPE, Program međuregionalne suradnje INTERACT, Program međuregionalne suradnje URBACT, Program međuregionalne suradnje ESPON</w:t>
      </w:r>
    </w:p>
    <w:p w14:paraId="645109C1" w14:textId="77777777" w:rsidR="005C62B9" w:rsidRPr="008F4B52" w:rsidRDefault="005C62B9" w:rsidP="005C62B9">
      <w:pPr>
        <w:pStyle w:val="t-9-8"/>
        <w:spacing w:before="0" w:beforeAutospacing="0" w:after="0" w:afterAutospacing="0"/>
        <w:jc w:val="both"/>
        <w:rPr>
          <w:color w:val="000000"/>
          <w:sz w:val="20"/>
          <w:szCs w:val="20"/>
        </w:rPr>
      </w:pPr>
      <w:r w:rsidRPr="008F4B52">
        <w:rPr>
          <w:color w:val="000000"/>
          <w:sz w:val="20"/>
          <w:szCs w:val="20"/>
        </w:rPr>
        <w:t>-operativni program za</w:t>
      </w:r>
      <w:r>
        <w:rPr>
          <w:color w:val="000000"/>
          <w:sz w:val="20"/>
          <w:szCs w:val="20"/>
        </w:rPr>
        <w:t xml:space="preserve"> pomorstvo i</w:t>
      </w:r>
      <w:r w:rsidRPr="008F4B52">
        <w:rPr>
          <w:color w:val="000000"/>
          <w:sz w:val="20"/>
          <w:szCs w:val="20"/>
        </w:rPr>
        <w:t xml:space="preserve"> ribarstvo</w:t>
      </w:r>
      <w:r>
        <w:rPr>
          <w:color w:val="000000"/>
          <w:sz w:val="20"/>
          <w:szCs w:val="20"/>
        </w:rPr>
        <w:t xml:space="preserve"> Republike Hrvatske za programsko razdoblje 2014. – 2020.</w:t>
      </w:r>
      <w:r w:rsidRPr="008F4B52">
        <w:rPr>
          <w:color w:val="000000"/>
          <w:sz w:val="20"/>
          <w:szCs w:val="20"/>
        </w:rPr>
        <w:t>,  te</w:t>
      </w:r>
    </w:p>
    <w:p w14:paraId="13F00D81" w14:textId="77777777" w:rsidR="005C62B9" w:rsidRPr="001E672B" w:rsidRDefault="005C62B9" w:rsidP="005C62B9">
      <w:pPr>
        <w:pStyle w:val="t-9-8"/>
        <w:spacing w:before="0" w:beforeAutospacing="0" w:after="0" w:afterAutospacing="0"/>
        <w:jc w:val="both"/>
        <w:rPr>
          <w:color w:val="000000"/>
          <w:sz w:val="20"/>
          <w:szCs w:val="20"/>
        </w:rPr>
      </w:pPr>
      <w:r w:rsidRPr="008F4B52">
        <w:rPr>
          <w:color w:val="000000"/>
          <w:sz w:val="20"/>
          <w:szCs w:val="20"/>
        </w:rPr>
        <w:t xml:space="preserve">- </w:t>
      </w:r>
      <w:r>
        <w:rPr>
          <w:color w:val="000000"/>
          <w:sz w:val="20"/>
          <w:szCs w:val="20"/>
        </w:rPr>
        <w:t>„</w:t>
      </w:r>
      <w:r w:rsidRPr="008F4B52">
        <w:rPr>
          <w:color w:val="000000"/>
          <w:sz w:val="20"/>
          <w:szCs w:val="20"/>
        </w:rPr>
        <w:t>Program ruralnog razvoja</w:t>
      </w:r>
      <w:r>
        <w:rPr>
          <w:color w:val="000000"/>
          <w:sz w:val="20"/>
          <w:szCs w:val="20"/>
        </w:rPr>
        <w:t>“</w:t>
      </w:r>
      <w:r w:rsidRPr="008F4B52">
        <w:rPr>
          <w:color w:val="000000"/>
          <w:sz w:val="20"/>
          <w:szCs w:val="20"/>
        </w:rPr>
        <w:t xml:space="preserve"> kojim se podržavaju ciljevi Europske unije za ruralni razvoj. </w:t>
      </w:r>
    </w:p>
  </w:footnote>
  <w:footnote w:id="2">
    <w:p w14:paraId="7B42BFE9" w14:textId="77777777" w:rsidR="005C62B9" w:rsidRPr="008F4B52" w:rsidRDefault="005C62B9" w:rsidP="005C62B9">
      <w:pPr>
        <w:pStyle w:val="t-9-8"/>
        <w:spacing w:before="0" w:beforeAutospacing="0" w:after="60" w:afterAutospacing="0"/>
        <w:jc w:val="both"/>
        <w:rPr>
          <w:color w:val="000000"/>
        </w:rPr>
      </w:pPr>
      <w:r w:rsidRPr="008F4B52">
        <w:rPr>
          <w:rStyle w:val="FootnoteReference"/>
          <w:rFonts w:eastAsia="Calibri"/>
          <w:sz w:val="22"/>
          <w:szCs w:val="22"/>
        </w:rPr>
        <w:footnoteRef/>
      </w:r>
      <w:r w:rsidRPr="008F4B52">
        <w:rPr>
          <w:sz w:val="22"/>
          <w:szCs w:val="22"/>
        </w:rPr>
        <w:t xml:space="preserve"> </w:t>
      </w:r>
      <w:r w:rsidRPr="008F4B52">
        <w:rPr>
          <w:sz w:val="20"/>
          <w:szCs w:val="20"/>
        </w:rPr>
        <w:t xml:space="preserve">Uključuje sljedeće programe: </w:t>
      </w:r>
      <w:r w:rsidRPr="008F4B52">
        <w:rPr>
          <w:color w:val="000000"/>
          <w:sz w:val="20"/>
          <w:szCs w:val="20"/>
        </w:rPr>
        <w:t>Operativni program za prekograničnu suradnju s Bosnom i Hercegovinom; Operativni program za prekograničnu suradnju sa Srbijom; Operativni program za prekogran</w:t>
      </w:r>
      <w:r>
        <w:rPr>
          <w:color w:val="000000"/>
          <w:sz w:val="20"/>
          <w:szCs w:val="20"/>
        </w:rPr>
        <w:t>ičnu suradnju s Crnom Gorom.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AE6118"/>
    <w:multiLevelType w:val="hybridMultilevel"/>
    <w:tmpl w:val="37DC62B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5D547DA"/>
    <w:multiLevelType w:val="hybridMultilevel"/>
    <w:tmpl w:val="7392369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F9131F8"/>
    <w:multiLevelType w:val="hybridMultilevel"/>
    <w:tmpl w:val="6C10FD9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272B4F1E"/>
    <w:multiLevelType w:val="hybridMultilevel"/>
    <w:tmpl w:val="07BE4AD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37341142"/>
    <w:multiLevelType w:val="hybridMultilevel"/>
    <w:tmpl w:val="905816C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3CCE797B"/>
    <w:multiLevelType w:val="hybridMultilevel"/>
    <w:tmpl w:val="5C20AA2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404C5CCC"/>
    <w:multiLevelType w:val="hybridMultilevel"/>
    <w:tmpl w:val="B5B08EF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4B1058C4"/>
    <w:multiLevelType w:val="hybridMultilevel"/>
    <w:tmpl w:val="5D44508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50AB7227"/>
    <w:multiLevelType w:val="hybridMultilevel"/>
    <w:tmpl w:val="1B6095F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5A390503"/>
    <w:multiLevelType w:val="hybridMultilevel"/>
    <w:tmpl w:val="DCF66A40"/>
    <w:lvl w:ilvl="0" w:tplc="549C80CA">
      <w:start w:val="1"/>
      <w:numFmt w:val="decimal"/>
      <w:lvlText w:val="%1."/>
      <w:lvlJc w:val="left"/>
      <w:pPr>
        <w:ind w:left="720" w:hanging="360"/>
      </w:pPr>
      <w:rPr>
        <w:rFonts w:hint="default"/>
        <w:color w:val="auto"/>
        <w:u w:color="365F91"/>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634C2D82"/>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B1A0971"/>
    <w:multiLevelType w:val="hybridMultilevel"/>
    <w:tmpl w:val="D2CA342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4"/>
  </w:num>
  <w:num w:numId="4">
    <w:abstractNumId w:val="10"/>
  </w:num>
  <w:num w:numId="5">
    <w:abstractNumId w:val="7"/>
  </w:num>
  <w:num w:numId="6">
    <w:abstractNumId w:val="1"/>
  </w:num>
  <w:num w:numId="7">
    <w:abstractNumId w:val="8"/>
  </w:num>
  <w:num w:numId="8">
    <w:abstractNumId w:val="9"/>
  </w:num>
  <w:num w:numId="9">
    <w:abstractNumId w:val="3"/>
  </w:num>
  <w:num w:numId="10">
    <w:abstractNumId w:val="11"/>
  </w:num>
  <w:num w:numId="11">
    <w:abstractNumId w:val="6"/>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664A"/>
    <w:rsid w:val="002A4891"/>
    <w:rsid w:val="00484E6F"/>
    <w:rsid w:val="005C62B9"/>
    <w:rsid w:val="005F7099"/>
    <w:rsid w:val="00615246"/>
    <w:rsid w:val="00932B6E"/>
    <w:rsid w:val="00B67DC8"/>
    <w:rsid w:val="00BA078E"/>
    <w:rsid w:val="00C1125C"/>
    <w:rsid w:val="00D373A8"/>
    <w:rsid w:val="00E103CA"/>
    <w:rsid w:val="00FA664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147C94"/>
  <w15:docId w15:val="{73D1CEEC-5863-4D18-9AE6-C03342BA8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uiPriority w:val="99"/>
    <w:unhideWhenUsed/>
    <w:rsid w:val="005C62B9"/>
    <w:rPr>
      <w:vertAlign w:val="superscript"/>
    </w:rPr>
  </w:style>
  <w:style w:type="paragraph" w:customStyle="1" w:styleId="t-9-8">
    <w:name w:val="t-9-8"/>
    <w:basedOn w:val="Normal"/>
    <w:rsid w:val="005C62B9"/>
    <w:pPr>
      <w:spacing w:before="100" w:beforeAutospacing="1" w:after="100" w:afterAutospacing="1"/>
    </w:pPr>
  </w:style>
  <w:style w:type="paragraph" w:styleId="Header">
    <w:name w:val="header"/>
    <w:basedOn w:val="Normal"/>
    <w:link w:val="HeaderChar"/>
    <w:unhideWhenUsed/>
    <w:rsid w:val="005C62B9"/>
    <w:pPr>
      <w:tabs>
        <w:tab w:val="center" w:pos="4536"/>
        <w:tab w:val="right" w:pos="9072"/>
      </w:tabs>
    </w:pPr>
  </w:style>
  <w:style w:type="character" w:customStyle="1" w:styleId="HeaderChar">
    <w:name w:val="Header Char"/>
    <w:link w:val="Header"/>
    <w:rsid w:val="005C62B9"/>
    <w:rPr>
      <w:sz w:val="24"/>
      <w:szCs w:val="24"/>
    </w:rPr>
  </w:style>
  <w:style w:type="paragraph" w:styleId="Footer">
    <w:name w:val="footer"/>
    <w:basedOn w:val="Normal"/>
    <w:link w:val="FooterChar"/>
    <w:uiPriority w:val="99"/>
    <w:unhideWhenUsed/>
    <w:rsid w:val="005C62B9"/>
    <w:pPr>
      <w:tabs>
        <w:tab w:val="center" w:pos="4536"/>
        <w:tab w:val="right" w:pos="9072"/>
      </w:tabs>
    </w:pPr>
  </w:style>
  <w:style w:type="character" w:customStyle="1" w:styleId="FooterChar">
    <w:name w:val="Footer Char"/>
    <w:link w:val="Footer"/>
    <w:uiPriority w:val="99"/>
    <w:rsid w:val="005C62B9"/>
    <w:rPr>
      <w:sz w:val="24"/>
      <w:szCs w:val="24"/>
    </w:rPr>
  </w:style>
  <w:style w:type="paragraph" w:styleId="BalloonText">
    <w:name w:val="Balloon Text"/>
    <w:basedOn w:val="Normal"/>
    <w:link w:val="BalloonTextChar"/>
    <w:semiHidden/>
    <w:unhideWhenUsed/>
    <w:rsid w:val="005C62B9"/>
    <w:rPr>
      <w:rFonts w:ascii="Segoe UI" w:hAnsi="Segoe UI" w:cs="Segoe UI"/>
      <w:sz w:val="18"/>
      <w:szCs w:val="18"/>
    </w:rPr>
  </w:style>
  <w:style w:type="character" w:customStyle="1" w:styleId="BalloonTextChar">
    <w:name w:val="Balloon Text Char"/>
    <w:link w:val="BalloonText"/>
    <w:semiHidden/>
    <w:rsid w:val="005C62B9"/>
    <w:rPr>
      <w:rFonts w:ascii="Segoe UI" w:hAnsi="Segoe UI" w:cs="Segoe UI"/>
      <w:sz w:val="18"/>
      <w:szCs w:val="18"/>
    </w:rPr>
  </w:style>
  <w:style w:type="character" w:styleId="Hyperlink">
    <w:name w:val="Hyperlink"/>
    <w:basedOn w:val="DefaultParagraphFont"/>
    <w:unhideWhenUsed/>
    <w:rsid w:val="00932B6E"/>
    <w:rPr>
      <w:color w:val="0563C1" w:themeColor="hyperlink"/>
      <w:u w:val="single"/>
    </w:rPr>
  </w:style>
  <w:style w:type="character" w:styleId="UnresolvedMention">
    <w:name w:val="Unresolved Mention"/>
    <w:basedOn w:val="DefaultParagraphFont"/>
    <w:uiPriority w:val="99"/>
    <w:semiHidden/>
    <w:unhideWhenUsed/>
    <w:rsid w:val="00932B6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6453031">
      <w:bodyDiv w:val="1"/>
      <w:marLeft w:val="0"/>
      <w:marRight w:val="0"/>
      <w:marTop w:val="0"/>
      <w:marBottom w:val="0"/>
      <w:divBdr>
        <w:top w:val="none" w:sz="0" w:space="0" w:color="auto"/>
        <w:left w:val="none" w:sz="0" w:space="0" w:color="auto"/>
        <w:bottom w:val="none" w:sz="0" w:space="0" w:color="auto"/>
        <w:right w:val="none" w:sz="0" w:space="0" w:color="auto"/>
      </w:divBdr>
    </w:div>
    <w:div w:id="15982448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razvoj.gov.hr/UserDocsImages/O%20ministarstvu/Pristup%20informacijama/Javni%20pozivi%20i%20natje%C4%8Daji/Obrazac%202_%20Izjava_drugi_izvori_financiranja-01.08.2018.docx" TargetMode="External"/><Relationship Id="rId18" Type="http://schemas.openxmlformats.org/officeDocument/2006/relationships/hyperlink" Target="https://razvoj.gov.hr/" TargetMode="External"/><Relationship Id="rId3" Type="http://schemas.openxmlformats.org/officeDocument/2006/relationships/customXml" Target="../customXml/item3.xml"/><Relationship Id="rId21" Type="http://schemas.openxmlformats.org/officeDocument/2006/relationships/hyperlink" Target="https://razvoj.gov.hr/UserDocsImages/O%20ministarstvu/Pristup%20informacijama/Javni%20pozivi%20i%20natje%C4%8Daji/Obrazac%203_%20Izjava_nedodjeljivanje_dr%C5%BEavne%20potpore-01.08.2018.docx" TargetMode="External"/><Relationship Id="rId7" Type="http://schemas.openxmlformats.org/officeDocument/2006/relationships/webSettings" Target="webSettings.xml"/><Relationship Id="rId12" Type="http://schemas.openxmlformats.org/officeDocument/2006/relationships/hyperlink" Target="https://razvoj.gov.hr/UserDocsImages/O%20ministarstvu/Pristup%20informacijama/Javni%20pozivi%20i%20natje%C4%8Daji/Obrazac%201_Zahtjev_za_sredstva_Fonda-01.08.2018.docx" TargetMode="External"/><Relationship Id="rId17" Type="http://schemas.openxmlformats.org/officeDocument/2006/relationships/hyperlink" Target="mailto:fond@mrrfeu.hr"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razvoj.gov.hr" TargetMode="External"/><Relationship Id="rId20" Type="http://schemas.openxmlformats.org/officeDocument/2006/relationships/hyperlink" Target="https://razvoj.gov.hr/UserDocsImages/O%20ministarstvu/Pristup%20informacijama/Javni%20pozivi%20i%20natje%C4%8Daji/Obrazac%202_%20Izjava_drugi_izvori_financiranja-01.08.2018.docx"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razvoj.gov.hr"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razvoj.gov.hr/UserDocsImages/O%20ministarstvu/Pristup%20informacijama/Javni%20pozivi%20i%20natje%C4%8Daji/Obrazac%204_Izjava_to%C4%8Dnost%20podataka-01.08.2018.docx" TargetMode="External"/><Relationship Id="rId23"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hyperlink" Target="https://razvoj.gov.hr/UserDocsImages/O%20ministarstvu/Pristup%20informacijama/Javni%20pozivi%20i%20natje%C4%8Daji/Obrazac%201_Zahtjev_za_sredstva_Fonda-01.08.2018.doc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razvoj.gov.hr/UserDocsImages/O%20ministarstvu/Pristup%20informacijama/Javni%20pozivi%20i%20natje%C4%8Daji/Obrazac%203_%20Izjava_nedodjeljivanje_dr%C5%BEavne%20potpore-01.08.2018.docx" TargetMode="External"/><Relationship Id="rId22" Type="http://schemas.openxmlformats.org/officeDocument/2006/relationships/hyperlink" Target="https://razvoj.gov.hr/UserDocsImages/O%20ministarstvu/Pristup%20informacijama/Javni%20pozivi%20i%20natje%C4%8Daji/Obrazac%204_Izjava_to%C4%8Dnost%20podataka-01.08.2018.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307AA163CE364DB201C0CF068AE249" ma:contentTypeVersion="0" ma:contentTypeDescription="Create a new document." ma:contentTypeScope="" ma:versionID="c79bea335cab64629e87d69d01df3aff">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B5081AC-C434-4FC1-BC45-D70950C3FF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46C402A-5560-4603-8533-1B0E72B03978}">
  <ds:schemaRefs>
    <ds:schemaRef ds:uri="http://schemas.microsoft.com/sharepoint/v3/contenttype/forms"/>
  </ds:schemaRefs>
</ds:datastoreItem>
</file>

<file path=customXml/itemProps3.xml><?xml version="1.0" encoding="utf-8"?>
<ds:datastoreItem xmlns:ds="http://schemas.openxmlformats.org/officeDocument/2006/customXml" ds:itemID="{D9E80167-C266-421B-A43D-E62C572A0AB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12</Pages>
  <Words>4386</Words>
  <Characters>25006</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Predlozak</vt:lpstr>
    </vt:vector>
  </TitlesOfParts>
  <Company>RH-TDU</Company>
  <LinksUpToDate>false</LinksUpToDate>
  <CharactersWithSpaces>29334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Predlozak</dc:title>
  <dc:creator>Mario Virag</dc:creator>
  <cp:lastModifiedBy>Ivan Buković</cp:lastModifiedBy>
  <cp:revision>9</cp:revision>
  <cp:lastPrinted>2018-07-31T12:06:00Z</cp:lastPrinted>
  <dcterms:created xsi:type="dcterms:W3CDTF">2018-07-31T10:26:00Z</dcterms:created>
  <dcterms:modified xsi:type="dcterms:W3CDTF">2018-08-01T13:48:00Z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0x010100B9307AA163CE364DB201C0CF068AE249</vt:lpwstr>
  </property>
</Properties>
</file>